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A9A" w:rsidRDefault="00510A9A" w:rsidP="00510A9A">
      <w:pPr>
        <w:jc w:val="center"/>
        <w:rPr>
          <w:rFonts w:cstheme="minorHAnsi"/>
          <w:b/>
          <w:sz w:val="36"/>
          <w:szCs w:val="36"/>
        </w:rPr>
      </w:pPr>
      <w:bookmarkStart w:id="0" w:name="_GoBack"/>
      <w:bookmarkEnd w:id="0"/>
      <w:r>
        <w:rPr>
          <w:noProof/>
          <w:lang w:eastAsia="nl-NL"/>
        </w:rPr>
        <w:drawing>
          <wp:anchor distT="0" distB="0" distL="114300" distR="114300" simplePos="0" relativeHeight="251659264" behindDoc="1" locked="0" layoutInCell="1" allowOverlap="1">
            <wp:simplePos x="0" y="0"/>
            <wp:positionH relativeFrom="column">
              <wp:posOffset>4502785</wp:posOffset>
            </wp:positionH>
            <wp:positionV relativeFrom="paragraph">
              <wp:posOffset>48260</wp:posOffset>
            </wp:positionV>
            <wp:extent cx="1200150" cy="1329055"/>
            <wp:effectExtent l="0" t="0" r="0" b="4445"/>
            <wp:wrapTight wrapText="bothSides">
              <wp:wrapPolygon edited="0">
                <wp:start x="0" y="0"/>
                <wp:lineTo x="0" y="21363"/>
                <wp:lineTo x="18857" y="21363"/>
                <wp:lineTo x="18514" y="19815"/>
                <wp:lineTo x="21257" y="19505"/>
                <wp:lineTo x="21257"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329055"/>
                    </a:xfrm>
                    <a:prstGeom prst="rect">
                      <a:avLst/>
                    </a:prstGeom>
                    <a:noFill/>
                  </pic:spPr>
                </pic:pic>
              </a:graphicData>
            </a:graphic>
            <wp14:sizeRelH relativeFrom="page">
              <wp14:pctWidth>0</wp14:pctWidth>
            </wp14:sizeRelH>
            <wp14:sizeRelV relativeFrom="page">
              <wp14:pctHeight>0</wp14:pctHeight>
            </wp14:sizeRelV>
          </wp:anchor>
        </w:drawing>
      </w:r>
    </w:p>
    <w:p w:rsidR="00510A9A" w:rsidRDefault="00510A9A" w:rsidP="00510A9A">
      <w:pPr>
        <w:jc w:val="center"/>
        <w:rPr>
          <w:rFonts w:cstheme="minorHAnsi"/>
          <w:b/>
          <w:sz w:val="36"/>
          <w:szCs w:val="36"/>
        </w:rPr>
      </w:pPr>
    </w:p>
    <w:p w:rsidR="00510A9A" w:rsidRDefault="009A236F" w:rsidP="00510A9A">
      <w:pPr>
        <w:rPr>
          <w:rFonts w:cstheme="minorHAnsi"/>
          <w:b/>
          <w:bCs/>
          <w:iCs/>
          <w:sz w:val="28"/>
          <w:szCs w:val="28"/>
        </w:rPr>
      </w:pPr>
      <w:r w:rsidRPr="009A236F">
        <w:rPr>
          <w:noProof/>
          <w:lang w:eastAsia="nl-NL"/>
        </w:rPr>
        <w:drawing>
          <wp:anchor distT="0" distB="0" distL="114300" distR="114300" simplePos="0" relativeHeight="251660288" behindDoc="0" locked="0" layoutInCell="1" allowOverlap="1" wp14:anchorId="13364100">
            <wp:simplePos x="0" y="0"/>
            <wp:positionH relativeFrom="margin">
              <wp:posOffset>27940</wp:posOffset>
            </wp:positionH>
            <wp:positionV relativeFrom="paragraph">
              <wp:posOffset>589280</wp:posOffset>
            </wp:positionV>
            <wp:extent cx="5730875" cy="1724025"/>
            <wp:effectExtent l="0" t="0" r="317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0875" cy="1724025"/>
                    </a:xfrm>
                    <a:prstGeom prst="rect">
                      <a:avLst/>
                    </a:prstGeom>
                  </pic:spPr>
                </pic:pic>
              </a:graphicData>
            </a:graphic>
            <wp14:sizeRelH relativeFrom="margin">
              <wp14:pctWidth>0</wp14:pctWidth>
            </wp14:sizeRelH>
            <wp14:sizeRelV relativeFrom="margin">
              <wp14:pctHeight>0</wp14:pctHeight>
            </wp14:sizeRelV>
          </wp:anchor>
        </w:drawing>
      </w:r>
    </w:p>
    <w:p w:rsidR="00510A9A" w:rsidRDefault="00510A9A" w:rsidP="00510A9A">
      <w:pPr>
        <w:jc w:val="center"/>
        <w:rPr>
          <w:rFonts w:cstheme="minorHAnsi"/>
          <w:b/>
          <w:sz w:val="56"/>
          <w:szCs w:val="56"/>
        </w:rPr>
      </w:pPr>
      <w:r>
        <w:rPr>
          <w:rFonts w:cstheme="minorHAnsi"/>
          <w:b/>
          <w:sz w:val="56"/>
          <w:szCs w:val="56"/>
        </w:rPr>
        <w:t>Schoolondersteuningsprofiel</w:t>
      </w:r>
    </w:p>
    <w:p w:rsidR="00510A9A" w:rsidRDefault="00510A9A" w:rsidP="00510A9A">
      <w:pPr>
        <w:jc w:val="center"/>
        <w:rPr>
          <w:rFonts w:cstheme="minorHAnsi"/>
          <w:b/>
          <w:sz w:val="56"/>
          <w:szCs w:val="56"/>
        </w:rPr>
      </w:pPr>
      <w:r>
        <w:rPr>
          <w:rFonts w:cstheme="minorHAnsi"/>
          <w:b/>
          <w:sz w:val="56"/>
          <w:szCs w:val="56"/>
        </w:rPr>
        <w:t>Passend Onderwijs</w:t>
      </w:r>
    </w:p>
    <w:p w:rsidR="00510A9A" w:rsidRDefault="00510A9A" w:rsidP="00510A9A">
      <w:pPr>
        <w:jc w:val="center"/>
        <w:rPr>
          <w:rFonts w:cstheme="minorHAnsi"/>
          <w:b/>
          <w:sz w:val="56"/>
          <w:szCs w:val="56"/>
        </w:rPr>
      </w:pPr>
      <w:r>
        <w:rPr>
          <w:rFonts w:cstheme="minorHAnsi"/>
          <w:b/>
          <w:sz w:val="56"/>
          <w:szCs w:val="56"/>
        </w:rPr>
        <w:t>2018-2022</w:t>
      </w:r>
    </w:p>
    <w:p w:rsidR="00510A9A" w:rsidRDefault="00510A9A" w:rsidP="00510A9A">
      <w:pPr>
        <w:rPr>
          <w:rFonts w:cstheme="minorHAnsi"/>
          <w:b/>
          <w:bCs/>
          <w:iCs/>
          <w:sz w:val="28"/>
          <w:szCs w:val="28"/>
        </w:rPr>
      </w:pPr>
    </w:p>
    <w:tbl>
      <w:tblPr>
        <w:tblW w:w="9210" w:type="dxa"/>
        <w:tblInd w:w="108"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4A0" w:firstRow="1" w:lastRow="0" w:firstColumn="1" w:lastColumn="0" w:noHBand="0" w:noVBand="1"/>
      </w:tblPr>
      <w:tblGrid>
        <w:gridCol w:w="993"/>
        <w:gridCol w:w="3400"/>
        <w:gridCol w:w="283"/>
        <w:gridCol w:w="1134"/>
        <w:gridCol w:w="3400"/>
      </w:tblGrid>
      <w:tr w:rsidR="00510A9A" w:rsidTr="009A236F">
        <w:tc>
          <w:tcPr>
            <w:tcW w:w="9210" w:type="dxa"/>
            <w:gridSpan w:val="5"/>
            <w:tcBorders>
              <w:top w:val="single" w:sz="4" w:space="0" w:color="D6E3BC"/>
              <w:left w:val="single" w:sz="4" w:space="0" w:color="D6E3BC"/>
              <w:bottom w:val="single" w:sz="4" w:space="0" w:color="D6E3BC"/>
              <w:right w:val="single" w:sz="4" w:space="0" w:color="D6E3BC"/>
            </w:tcBorders>
            <w:shd w:val="clear" w:color="auto" w:fill="DBE5F1"/>
            <w:hideMark/>
          </w:tcPr>
          <w:p w:rsidR="00510A9A" w:rsidRDefault="00510A9A">
            <w:pPr>
              <w:rPr>
                <w:rFonts w:cstheme="minorHAnsi"/>
                <w:b/>
                <w:sz w:val="16"/>
                <w:szCs w:val="16"/>
                <w:lang w:eastAsia="nl-NL"/>
              </w:rPr>
            </w:pPr>
            <w:r>
              <w:rPr>
                <w:rFonts w:cstheme="minorHAnsi"/>
                <w:b/>
                <w:sz w:val="16"/>
                <w:szCs w:val="16"/>
                <w:lang w:eastAsia="nl-NL"/>
              </w:rPr>
              <w:t>NAW-GEGEVENS</w:t>
            </w:r>
          </w:p>
        </w:tc>
      </w:tr>
      <w:tr w:rsidR="00510A9A" w:rsidTr="009A236F">
        <w:tc>
          <w:tcPr>
            <w:tcW w:w="4393" w:type="dxa"/>
            <w:gridSpan w:val="2"/>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b/>
                <w:sz w:val="16"/>
                <w:szCs w:val="16"/>
                <w:lang w:eastAsia="nl-NL"/>
              </w:rPr>
            </w:pPr>
            <w:r>
              <w:rPr>
                <w:rFonts w:cstheme="minorHAnsi"/>
                <w:b/>
                <w:sz w:val="16"/>
                <w:szCs w:val="16"/>
                <w:lang w:eastAsia="nl-NL"/>
              </w:rPr>
              <w:t>School</w:t>
            </w:r>
          </w:p>
        </w:tc>
        <w:tc>
          <w:tcPr>
            <w:tcW w:w="283" w:type="dxa"/>
            <w:tcBorders>
              <w:top w:val="nil"/>
              <w:left w:val="single" w:sz="4" w:space="0" w:color="D6E3BC"/>
              <w:bottom w:val="nil"/>
              <w:right w:val="single" w:sz="4" w:space="0" w:color="D6E3BC"/>
            </w:tcBorders>
            <w:shd w:val="clear" w:color="auto" w:fill="F2F2F2"/>
          </w:tcPr>
          <w:p w:rsidR="00510A9A" w:rsidRDefault="00510A9A">
            <w:pPr>
              <w:rPr>
                <w:rFonts w:cstheme="minorHAnsi"/>
                <w:sz w:val="16"/>
                <w:szCs w:val="16"/>
                <w:lang w:eastAsia="nl-NL"/>
              </w:rPr>
            </w:pPr>
          </w:p>
        </w:tc>
        <w:tc>
          <w:tcPr>
            <w:tcW w:w="4534" w:type="dxa"/>
            <w:gridSpan w:val="2"/>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b/>
                <w:sz w:val="16"/>
                <w:szCs w:val="16"/>
                <w:lang w:eastAsia="nl-NL"/>
              </w:rPr>
            </w:pPr>
            <w:r>
              <w:rPr>
                <w:rFonts w:cstheme="minorHAnsi"/>
                <w:b/>
                <w:sz w:val="16"/>
                <w:szCs w:val="16"/>
                <w:lang w:eastAsia="nl-NL"/>
              </w:rPr>
              <w:t>Bestuur</w:t>
            </w:r>
          </w:p>
        </w:tc>
      </w:tr>
      <w:tr w:rsidR="00510A9A" w:rsidTr="009A236F">
        <w:tc>
          <w:tcPr>
            <w:tcW w:w="993"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Naam</w:t>
            </w:r>
          </w:p>
        </w:tc>
        <w:tc>
          <w:tcPr>
            <w:tcW w:w="3400"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IKC Floriant</w:t>
            </w:r>
          </w:p>
        </w:tc>
        <w:tc>
          <w:tcPr>
            <w:tcW w:w="283" w:type="dxa"/>
            <w:tcBorders>
              <w:top w:val="nil"/>
              <w:left w:val="single" w:sz="4" w:space="0" w:color="D6E3BC"/>
              <w:bottom w:val="nil"/>
              <w:right w:val="single" w:sz="4" w:space="0" w:color="D6E3BC"/>
            </w:tcBorders>
            <w:shd w:val="clear" w:color="auto" w:fill="F2F2F2"/>
          </w:tcPr>
          <w:p w:rsidR="00510A9A" w:rsidRDefault="00510A9A">
            <w:pPr>
              <w:rPr>
                <w:rFonts w:cstheme="minorHAnsi"/>
                <w:sz w:val="16"/>
                <w:szCs w:val="16"/>
                <w:lang w:eastAsia="nl-NL"/>
              </w:rPr>
            </w:pPr>
          </w:p>
        </w:tc>
        <w:tc>
          <w:tcPr>
            <w:tcW w:w="1134"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Naam</w:t>
            </w:r>
          </w:p>
        </w:tc>
        <w:tc>
          <w:tcPr>
            <w:tcW w:w="3400"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Unicoz Onderwijsgroep</w:t>
            </w:r>
          </w:p>
        </w:tc>
      </w:tr>
      <w:tr w:rsidR="00510A9A" w:rsidTr="009A236F">
        <w:tc>
          <w:tcPr>
            <w:tcW w:w="993"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Brinnr.</w:t>
            </w:r>
          </w:p>
        </w:tc>
        <w:tc>
          <w:tcPr>
            <w:tcW w:w="3400"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24CT</w:t>
            </w:r>
          </w:p>
        </w:tc>
        <w:tc>
          <w:tcPr>
            <w:tcW w:w="283" w:type="dxa"/>
            <w:tcBorders>
              <w:top w:val="nil"/>
              <w:left w:val="single" w:sz="4" w:space="0" w:color="D6E3BC"/>
              <w:bottom w:val="nil"/>
              <w:right w:val="single" w:sz="4" w:space="0" w:color="D6E3BC"/>
            </w:tcBorders>
            <w:shd w:val="clear" w:color="auto" w:fill="F2F2F2"/>
          </w:tcPr>
          <w:p w:rsidR="00510A9A" w:rsidRDefault="00510A9A">
            <w:pPr>
              <w:rPr>
                <w:rFonts w:cstheme="minorHAnsi"/>
                <w:sz w:val="16"/>
                <w:szCs w:val="16"/>
                <w:lang w:eastAsia="nl-NL"/>
              </w:rPr>
            </w:pPr>
          </w:p>
        </w:tc>
        <w:tc>
          <w:tcPr>
            <w:tcW w:w="1134"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Bestuursnr.</w:t>
            </w:r>
          </w:p>
        </w:tc>
        <w:tc>
          <w:tcPr>
            <w:tcW w:w="3400"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40377</w:t>
            </w:r>
          </w:p>
        </w:tc>
      </w:tr>
      <w:tr w:rsidR="00510A9A" w:rsidTr="009A236F">
        <w:tc>
          <w:tcPr>
            <w:tcW w:w="993"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Adres</w:t>
            </w:r>
          </w:p>
        </w:tc>
        <w:tc>
          <w:tcPr>
            <w:tcW w:w="3400"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Florasingel 17</w:t>
            </w:r>
          </w:p>
        </w:tc>
        <w:tc>
          <w:tcPr>
            <w:tcW w:w="283" w:type="dxa"/>
            <w:tcBorders>
              <w:top w:val="nil"/>
              <w:left w:val="single" w:sz="4" w:space="0" w:color="D6E3BC"/>
              <w:bottom w:val="nil"/>
              <w:right w:val="single" w:sz="4" w:space="0" w:color="D6E3BC"/>
            </w:tcBorders>
            <w:shd w:val="clear" w:color="auto" w:fill="F2F2F2"/>
          </w:tcPr>
          <w:p w:rsidR="00510A9A" w:rsidRDefault="00510A9A">
            <w:pPr>
              <w:rPr>
                <w:rFonts w:cstheme="minorHAnsi"/>
                <w:sz w:val="16"/>
                <w:szCs w:val="16"/>
                <w:lang w:eastAsia="nl-NL"/>
              </w:rPr>
            </w:pPr>
          </w:p>
        </w:tc>
        <w:tc>
          <w:tcPr>
            <w:tcW w:w="1134"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Adres</w:t>
            </w:r>
          </w:p>
        </w:tc>
        <w:tc>
          <w:tcPr>
            <w:tcW w:w="3400"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Bredewater 4</w:t>
            </w:r>
          </w:p>
        </w:tc>
      </w:tr>
      <w:tr w:rsidR="00510A9A" w:rsidTr="009A236F">
        <w:tc>
          <w:tcPr>
            <w:tcW w:w="993"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Postcode</w:t>
            </w:r>
          </w:p>
        </w:tc>
        <w:tc>
          <w:tcPr>
            <w:tcW w:w="3400"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2719 HP</w:t>
            </w:r>
          </w:p>
        </w:tc>
        <w:tc>
          <w:tcPr>
            <w:tcW w:w="283" w:type="dxa"/>
            <w:tcBorders>
              <w:top w:val="nil"/>
              <w:left w:val="single" w:sz="4" w:space="0" w:color="D6E3BC"/>
              <w:bottom w:val="nil"/>
              <w:right w:val="single" w:sz="4" w:space="0" w:color="D6E3BC"/>
            </w:tcBorders>
            <w:shd w:val="clear" w:color="auto" w:fill="F2F2F2"/>
          </w:tcPr>
          <w:p w:rsidR="00510A9A" w:rsidRDefault="00510A9A">
            <w:pPr>
              <w:rPr>
                <w:rFonts w:cstheme="minorHAnsi"/>
                <w:sz w:val="16"/>
                <w:szCs w:val="16"/>
                <w:lang w:eastAsia="nl-NL"/>
              </w:rPr>
            </w:pPr>
          </w:p>
        </w:tc>
        <w:tc>
          <w:tcPr>
            <w:tcW w:w="1134"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Postcode</w:t>
            </w:r>
          </w:p>
        </w:tc>
        <w:tc>
          <w:tcPr>
            <w:tcW w:w="3400"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 xml:space="preserve">2715 CA </w:t>
            </w:r>
          </w:p>
        </w:tc>
      </w:tr>
      <w:tr w:rsidR="00510A9A" w:rsidTr="009A236F">
        <w:tc>
          <w:tcPr>
            <w:tcW w:w="993"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Plaats</w:t>
            </w:r>
          </w:p>
        </w:tc>
        <w:tc>
          <w:tcPr>
            <w:tcW w:w="3400"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Zoetermeer</w:t>
            </w:r>
          </w:p>
        </w:tc>
        <w:tc>
          <w:tcPr>
            <w:tcW w:w="283" w:type="dxa"/>
            <w:tcBorders>
              <w:top w:val="nil"/>
              <w:left w:val="single" w:sz="4" w:space="0" w:color="D6E3BC"/>
              <w:bottom w:val="nil"/>
              <w:right w:val="single" w:sz="4" w:space="0" w:color="D6E3BC"/>
            </w:tcBorders>
            <w:shd w:val="clear" w:color="auto" w:fill="F2F2F2"/>
          </w:tcPr>
          <w:p w:rsidR="00510A9A" w:rsidRDefault="00510A9A">
            <w:pPr>
              <w:rPr>
                <w:rFonts w:cstheme="minorHAnsi"/>
                <w:sz w:val="16"/>
                <w:szCs w:val="16"/>
                <w:lang w:eastAsia="nl-NL"/>
              </w:rPr>
            </w:pPr>
          </w:p>
        </w:tc>
        <w:tc>
          <w:tcPr>
            <w:tcW w:w="1134"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Plaats</w:t>
            </w:r>
          </w:p>
        </w:tc>
        <w:tc>
          <w:tcPr>
            <w:tcW w:w="3400"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Zoetermeer</w:t>
            </w:r>
          </w:p>
        </w:tc>
      </w:tr>
      <w:tr w:rsidR="00510A9A" w:rsidTr="009A236F">
        <w:tc>
          <w:tcPr>
            <w:tcW w:w="993"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Telnr.</w:t>
            </w:r>
          </w:p>
        </w:tc>
        <w:tc>
          <w:tcPr>
            <w:tcW w:w="3400"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079 - 3615607</w:t>
            </w:r>
          </w:p>
        </w:tc>
        <w:tc>
          <w:tcPr>
            <w:tcW w:w="283" w:type="dxa"/>
            <w:tcBorders>
              <w:top w:val="nil"/>
              <w:left w:val="single" w:sz="4" w:space="0" w:color="D6E3BC"/>
              <w:bottom w:val="nil"/>
              <w:right w:val="single" w:sz="4" w:space="0" w:color="D6E3BC"/>
            </w:tcBorders>
            <w:shd w:val="clear" w:color="auto" w:fill="F2F2F2"/>
          </w:tcPr>
          <w:p w:rsidR="00510A9A" w:rsidRDefault="00510A9A">
            <w:pPr>
              <w:rPr>
                <w:rFonts w:cstheme="minorHAnsi"/>
                <w:sz w:val="16"/>
                <w:szCs w:val="16"/>
                <w:lang w:eastAsia="nl-NL"/>
              </w:rPr>
            </w:pPr>
          </w:p>
        </w:tc>
        <w:tc>
          <w:tcPr>
            <w:tcW w:w="1134"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Bestuurder</w:t>
            </w:r>
          </w:p>
        </w:tc>
        <w:tc>
          <w:tcPr>
            <w:tcW w:w="3400"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Dhr. R.A. van Leerdam</w:t>
            </w:r>
          </w:p>
        </w:tc>
      </w:tr>
      <w:tr w:rsidR="00510A9A" w:rsidTr="009A236F">
        <w:tc>
          <w:tcPr>
            <w:tcW w:w="993"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Directeur A.I.</w:t>
            </w:r>
          </w:p>
        </w:tc>
        <w:tc>
          <w:tcPr>
            <w:tcW w:w="3400"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Jos van Teunenbroek</w:t>
            </w:r>
          </w:p>
        </w:tc>
        <w:tc>
          <w:tcPr>
            <w:tcW w:w="283" w:type="dxa"/>
            <w:tcBorders>
              <w:top w:val="nil"/>
              <w:left w:val="single" w:sz="4" w:space="0" w:color="D6E3BC"/>
              <w:bottom w:val="nil"/>
              <w:right w:val="single" w:sz="4" w:space="0" w:color="D6E3BC"/>
            </w:tcBorders>
            <w:shd w:val="clear" w:color="auto" w:fill="F2F2F2"/>
          </w:tcPr>
          <w:p w:rsidR="00510A9A" w:rsidRDefault="00510A9A">
            <w:pPr>
              <w:rPr>
                <w:rFonts w:cstheme="minorHAnsi"/>
                <w:sz w:val="16"/>
                <w:szCs w:val="16"/>
                <w:lang w:eastAsia="nl-NL"/>
              </w:rPr>
            </w:pPr>
          </w:p>
        </w:tc>
        <w:tc>
          <w:tcPr>
            <w:tcW w:w="1134"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Telnr.</w:t>
            </w:r>
          </w:p>
        </w:tc>
        <w:tc>
          <w:tcPr>
            <w:tcW w:w="3400"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079 - 3208830</w:t>
            </w:r>
          </w:p>
        </w:tc>
      </w:tr>
      <w:tr w:rsidR="00510A9A" w:rsidTr="009A236F">
        <w:tc>
          <w:tcPr>
            <w:tcW w:w="993"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Emailadres</w:t>
            </w:r>
          </w:p>
        </w:tc>
        <w:tc>
          <w:tcPr>
            <w:tcW w:w="3400"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directie@floriant.unicoz.nl</w:t>
            </w:r>
          </w:p>
        </w:tc>
        <w:tc>
          <w:tcPr>
            <w:tcW w:w="283" w:type="dxa"/>
            <w:tcBorders>
              <w:top w:val="nil"/>
              <w:left w:val="single" w:sz="4" w:space="0" w:color="D6E3BC"/>
              <w:bottom w:val="nil"/>
              <w:right w:val="single" w:sz="4" w:space="0" w:color="D6E3BC"/>
            </w:tcBorders>
            <w:shd w:val="clear" w:color="auto" w:fill="F2F2F2"/>
          </w:tcPr>
          <w:p w:rsidR="00510A9A" w:rsidRDefault="00510A9A">
            <w:pPr>
              <w:rPr>
                <w:rFonts w:cstheme="minorHAnsi"/>
                <w:sz w:val="16"/>
                <w:szCs w:val="16"/>
                <w:lang w:eastAsia="nl-NL"/>
              </w:rPr>
            </w:pPr>
          </w:p>
        </w:tc>
        <w:tc>
          <w:tcPr>
            <w:tcW w:w="1134"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Emailadres</w:t>
            </w:r>
          </w:p>
        </w:tc>
        <w:tc>
          <w:tcPr>
            <w:tcW w:w="3400" w:type="dxa"/>
            <w:tcBorders>
              <w:top w:val="single" w:sz="4" w:space="0" w:color="D6E3BC"/>
              <w:left w:val="single" w:sz="4" w:space="0" w:color="D6E3BC"/>
              <w:bottom w:val="single" w:sz="4" w:space="0" w:color="D6E3BC"/>
              <w:right w:val="single" w:sz="4" w:space="0" w:color="D6E3BC"/>
            </w:tcBorders>
            <w:shd w:val="clear" w:color="auto" w:fill="F2F2F2"/>
            <w:hideMark/>
          </w:tcPr>
          <w:p w:rsidR="00510A9A" w:rsidRDefault="00510A9A">
            <w:pPr>
              <w:rPr>
                <w:rFonts w:cstheme="minorHAnsi"/>
                <w:sz w:val="16"/>
                <w:szCs w:val="16"/>
                <w:lang w:eastAsia="nl-NL"/>
              </w:rPr>
            </w:pPr>
            <w:r>
              <w:rPr>
                <w:rFonts w:cstheme="minorHAnsi"/>
                <w:sz w:val="16"/>
                <w:szCs w:val="16"/>
                <w:lang w:eastAsia="nl-NL"/>
              </w:rPr>
              <w:t>info@unicoz.nl</w:t>
            </w:r>
          </w:p>
        </w:tc>
      </w:tr>
    </w:tbl>
    <w:p w:rsidR="00510A9A" w:rsidRDefault="00510A9A" w:rsidP="00510A9A">
      <w:pPr>
        <w:rPr>
          <w:rFonts w:cstheme="minorHAnsi"/>
          <w:b/>
          <w:u w:val="single"/>
        </w:rPr>
      </w:pPr>
    </w:p>
    <w:p w:rsidR="00510A9A" w:rsidRDefault="00510A9A" w:rsidP="00510A9A">
      <w:pPr>
        <w:rPr>
          <w:rFonts w:cstheme="minorHAnsi"/>
          <w:b/>
          <w:u w:val="single"/>
        </w:rPr>
      </w:pPr>
      <w:r>
        <w:rPr>
          <w:rFonts w:cstheme="minorHAnsi"/>
        </w:rPr>
        <w:t>Samenwerkingsverband PO 28-17: Passend onderwijs Zoetermeer</w:t>
      </w:r>
      <w:r>
        <w:rPr>
          <w:rFonts w:cstheme="minorHAnsi"/>
          <w:b/>
          <w:u w:val="single"/>
        </w:rPr>
        <w:t xml:space="preserve"> </w:t>
      </w:r>
      <w:hyperlink r:id="rId9" w:history="1">
        <w:r>
          <w:rPr>
            <w:rStyle w:val="Hyperlink"/>
            <w:rFonts w:cstheme="minorHAnsi"/>
            <w:b/>
          </w:rPr>
          <w:t>http://passendonderwijszoetermeer.nl</w:t>
        </w:r>
      </w:hyperlink>
    </w:p>
    <w:p w:rsidR="00510A9A" w:rsidRDefault="00510A9A" w:rsidP="00510A9A">
      <w:pPr>
        <w:autoSpaceDE w:val="0"/>
        <w:autoSpaceDN w:val="0"/>
        <w:adjustRightInd w:val="0"/>
        <w:spacing w:after="0" w:line="240" w:lineRule="auto"/>
        <w:rPr>
          <w:rFonts w:cstheme="minorHAnsi"/>
          <w:bCs/>
          <w:iCs/>
        </w:rPr>
      </w:pPr>
    </w:p>
    <w:p w:rsidR="00510A9A" w:rsidRDefault="00510A9A" w:rsidP="00510A9A">
      <w:pPr>
        <w:autoSpaceDE w:val="0"/>
        <w:autoSpaceDN w:val="0"/>
        <w:adjustRightInd w:val="0"/>
        <w:spacing w:after="0" w:line="240" w:lineRule="auto"/>
        <w:rPr>
          <w:rFonts w:cstheme="minorHAnsi"/>
          <w:bCs/>
          <w:iCs/>
        </w:rPr>
      </w:pPr>
      <w:r>
        <w:rPr>
          <w:rFonts w:cstheme="minorHAnsi"/>
          <w:bCs/>
          <w:iCs/>
        </w:rPr>
        <w:t>Datum: januari 2019</w:t>
      </w:r>
    </w:p>
    <w:sdt>
      <w:sdtPr>
        <w:rPr>
          <w:rFonts w:asciiTheme="minorHAnsi" w:eastAsiaTheme="minorHAnsi" w:hAnsiTheme="minorHAnsi" w:cstheme="minorBidi"/>
          <w:color w:val="auto"/>
          <w:sz w:val="22"/>
          <w:szCs w:val="22"/>
          <w:lang w:eastAsia="en-US"/>
        </w:rPr>
        <w:id w:val="-407928606"/>
        <w:docPartObj>
          <w:docPartGallery w:val="Table of Contents"/>
          <w:docPartUnique/>
        </w:docPartObj>
      </w:sdtPr>
      <w:sdtEndPr>
        <w:rPr>
          <w:b/>
          <w:bCs/>
        </w:rPr>
      </w:sdtEndPr>
      <w:sdtContent>
        <w:p w:rsidR="00942767" w:rsidRDefault="00942767" w:rsidP="00942767">
          <w:pPr>
            <w:pStyle w:val="Kopvaninhoudsopgave"/>
          </w:pPr>
          <w:r>
            <w:t>Inhoud</w:t>
          </w:r>
        </w:p>
        <w:p w:rsidR="00942767" w:rsidRDefault="00942767" w:rsidP="00942767">
          <w:pPr>
            <w:pStyle w:val="Inhopg1"/>
            <w:tabs>
              <w:tab w:val="right" w:leader="dot" w:pos="9062"/>
            </w:tabs>
            <w:rPr>
              <w:b/>
              <w:bCs/>
            </w:rPr>
          </w:pPr>
        </w:p>
        <w:p w:rsidR="00942767" w:rsidRDefault="00942767">
          <w:pPr>
            <w:pStyle w:val="Inhopg1"/>
            <w:tabs>
              <w:tab w:val="right" w:leader="dot" w:pos="9016"/>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535497146" w:history="1">
            <w:r w:rsidRPr="009C27E8">
              <w:rPr>
                <w:rStyle w:val="Hyperlink"/>
                <w:noProof/>
              </w:rPr>
              <w:t>Wat is het schoolondersteuningsprofiel en waar dient het voor?</w:t>
            </w:r>
            <w:r>
              <w:rPr>
                <w:noProof/>
                <w:webHidden/>
              </w:rPr>
              <w:tab/>
            </w:r>
            <w:r>
              <w:rPr>
                <w:noProof/>
                <w:webHidden/>
              </w:rPr>
              <w:fldChar w:fldCharType="begin"/>
            </w:r>
            <w:r>
              <w:rPr>
                <w:noProof/>
                <w:webHidden/>
              </w:rPr>
              <w:instrText xml:space="preserve"> PAGEREF _Toc535497146 \h </w:instrText>
            </w:r>
            <w:r>
              <w:rPr>
                <w:noProof/>
                <w:webHidden/>
              </w:rPr>
            </w:r>
            <w:r>
              <w:rPr>
                <w:noProof/>
                <w:webHidden/>
              </w:rPr>
              <w:fldChar w:fldCharType="separate"/>
            </w:r>
            <w:r>
              <w:rPr>
                <w:noProof/>
                <w:webHidden/>
              </w:rPr>
              <w:t>3</w:t>
            </w:r>
            <w:r>
              <w:rPr>
                <w:noProof/>
                <w:webHidden/>
              </w:rPr>
              <w:fldChar w:fldCharType="end"/>
            </w:r>
          </w:hyperlink>
        </w:p>
        <w:p w:rsidR="00942767" w:rsidRDefault="000549BC">
          <w:pPr>
            <w:pStyle w:val="Inhopg1"/>
            <w:tabs>
              <w:tab w:val="right" w:leader="dot" w:pos="9016"/>
            </w:tabs>
            <w:rPr>
              <w:rFonts w:eastAsiaTheme="minorEastAsia"/>
              <w:noProof/>
              <w:lang w:eastAsia="nl-NL"/>
            </w:rPr>
          </w:pPr>
          <w:hyperlink w:anchor="_Toc535497147" w:history="1">
            <w:r w:rsidR="00942767" w:rsidRPr="009C27E8">
              <w:rPr>
                <w:rStyle w:val="Hyperlink"/>
                <w:noProof/>
              </w:rPr>
              <w:t>Algemeen</w:t>
            </w:r>
            <w:r w:rsidR="00942767">
              <w:rPr>
                <w:noProof/>
                <w:webHidden/>
              </w:rPr>
              <w:tab/>
            </w:r>
            <w:r w:rsidR="00942767">
              <w:rPr>
                <w:noProof/>
                <w:webHidden/>
              </w:rPr>
              <w:fldChar w:fldCharType="begin"/>
            </w:r>
            <w:r w:rsidR="00942767">
              <w:rPr>
                <w:noProof/>
                <w:webHidden/>
              </w:rPr>
              <w:instrText xml:space="preserve"> PAGEREF _Toc535497147 \h </w:instrText>
            </w:r>
            <w:r w:rsidR="00942767">
              <w:rPr>
                <w:noProof/>
                <w:webHidden/>
              </w:rPr>
            </w:r>
            <w:r w:rsidR="00942767">
              <w:rPr>
                <w:noProof/>
                <w:webHidden/>
              </w:rPr>
              <w:fldChar w:fldCharType="separate"/>
            </w:r>
            <w:r w:rsidR="00942767">
              <w:rPr>
                <w:noProof/>
                <w:webHidden/>
              </w:rPr>
              <w:t>3</w:t>
            </w:r>
            <w:r w:rsidR="00942767">
              <w:rPr>
                <w:noProof/>
                <w:webHidden/>
              </w:rPr>
              <w:fldChar w:fldCharType="end"/>
            </w:r>
          </w:hyperlink>
        </w:p>
        <w:p w:rsidR="00942767" w:rsidRDefault="000549BC">
          <w:pPr>
            <w:pStyle w:val="Inhopg1"/>
            <w:tabs>
              <w:tab w:val="right" w:leader="dot" w:pos="9016"/>
            </w:tabs>
            <w:rPr>
              <w:rFonts w:eastAsiaTheme="minorEastAsia"/>
              <w:noProof/>
              <w:lang w:eastAsia="nl-NL"/>
            </w:rPr>
          </w:pPr>
          <w:hyperlink w:anchor="_Toc535497148" w:history="1">
            <w:r w:rsidR="00942767" w:rsidRPr="009C27E8">
              <w:rPr>
                <w:rStyle w:val="Hyperlink"/>
                <w:noProof/>
              </w:rPr>
              <w:t>Kenmerken van onze leerlingen</w:t>
            </w:r>
            <w:r w:rsidR="00942767">
              <w:rPr>
                <w:noProof/>
                <w:webHidden/>
              </w:rPr>
              <w:tab/>
            </w:r>
            <w:r w:rsidR="00942767">
              <w:rPr>
                <w:noProof/>
                <w:webHidden/>
              </w:rPr>
              <w:fldChar w:fldCharType="begin"/>
            </w:r>
            <w:r w:rsidR="00942767">
              <w:rPr>
                <w:noProof/>
                <w:webHidden/>
              </w:rPr>
              <w:instrText xml:space="preserve"> PAGEREF _Toc535497148 \h </w:instrText>
            </w:r>
            <w:r w:rsidR="00942767">
              <w:rPr>
                <w:noProof/>
                <w:webHidden/>
              </w:rPr>
            </w:r>
            <w:r w:rsidR="00942767">
              <w:rPr>
                <w:noProof/>
                <w:webHidden/>
              </w:rPr>
              <w:fldChar w:fldCharType="separate"/>
            </w:r>
            <w:r w:rsidR="00942767">
              <w:rPr>
                <w:noProof/>
                <w:webHidden/>
              </w:rPr>
              <w:t>3</w:t>
            </w:r>
            <w:r w:rsidR="00942767">
              <w:rPr>
                <w:noProof/>
                <w:webHidden/>
              </w:rPr>
              <w:fldChar w:fldCharType="end"/>
            </w:r>
          </w:hyperlink>
        </w:p>
        <w:p w:rsidR="00942767" w:rsidRDefault="000549BC">
          <w:pPr>
            <w:pStyle w:val="Inhopg1"/>
            <w:tabs>
              <w:tab w:val="right" w:leader="dot" w:pos="9016"/>
            </w:tabs>
            <w:rPr>
              <w:rFonts w:eastAsiaTheme="minorEastAsia"/>
              <w:noProof/>
              <w:lang w:eastAsia="nl-NL"/>
            </w:rPr>
          </w:pPr>
          <w:hyperlink w:anchor="_Toc535497149" w:history="1">
            <w:r w:rsidR="00942767" w:rsidRPr="009C27E8">
              <w:rPr>
                <w:rStyle w:val="Hyperlink"/>
                <w:noProof/>
              </w:rPr>
              <w:t>Basisondersteuning en extra ondersteuning</w:t>
            </w:r>
            <w:r w:rsidR="00942767">
              <w:rPr>
                <w:noProof/>
                <w:webHidden/>
              </w:rPr>
              <w:tab/>
            </w:r>
            <w:r w:rsidR="00942767">
              <w:rPr>
                <w:noProof/>
                <w:webHidden/>
              </w:rPr>
              <w:fldChar w:fldCharType="begin"/>
            </w:r>
            <w:r w:rsidR="00942767">
              <w:rPr>
                <w:noProof/>
                <w:webHidden/>
              </w:rPr>
              <w:instrText xml:space="preserve"> PAGEREF _Toc535497149 \h </w:instrText>
            </w:r>
            <w:r w:rsidR="00942767">
              <w:rPr>
                <w:noProof/>
                <w:webHidden/>
              </w:rPr>
            </w:r>
            <w:r w:rsidR="00942767">
              <w:rPr>
                <w:noProof/>
                <w:webHidden/>
              </w:rPr>
              <w:fldChar w:fldCharType="separate"/>
            </w:r>
            <w:r w:rsidR="00942767">
              <w:rPr>
                <w:noProof/>
                <w:webHidden/>
              </w:rPr>
              <w:t>3</w:t>
            </w:r>
            <w:r w:rsidR="00942767">
              <w:rPr>
                <w:noProof/>
                <w:webHidden/>
              </w:rPr>
              <w:fldChar w:fldCharType="end"/>
            </w:r>
          </w:hyperlink>
        </w:p>
        <w:p w:rsidR="00942767" w:rsidRDefault="000549BC">
          <w:pPr>
            <w:pStyle w:val="Inhopg2"/>
            <w:tabs>
              <w:tab w:val="right" w:leader="dot" w:pos="9016"/>
            </w:tabs>
            <w:rPr>
              <w:rFonts w:eastAsiaTheme="minorEastAsia"/>
              <w:noProof/>
              <w:lang w:eastAsia="nl-NL"/>
            </w:rPr>
          </w:pPr>
          <w:hyperlink w:anchor="_Toc535497150" w:history="1">
            <w:r w:rsidR="00942767" w:rsidRPr="009C27E8">
              <w:rPr>
                <w:rStyle w:val="Hyperlink"/>
                <w:noProof/>
              </w:rPr>
              <w:t>Basisondersteuning</w:t>
            </w:r>
            <w:r w:rsidR="00942767">
              <w:rPr>
                <w:noProof/>
                <w:webHidden/>
              </w:rPr>
              <w:tab/>
            </w:r>
            <w:r w:rsidR="00942767">
              <w:rPr>
                <w:noProof/>
                <w:webHidden/>
              </w:rPr>
              <w:fldChar w:fldCharType="begin"/>
            </w:r>
            <w:r w:rsidR="00942767">
              <w:rPr>
                <w:noProof/>
                <w:webHidden/>
              </w:rPr>
              <w:instrText xml:space="preserve"> PAGEREF _Toc535497150 \h </w:instrText>
            </w:r>
            <w:r w:rsidR="00942767">
              <w:rPr>
                <w:noProof/>
                <w:webHidden/>
              </w:rPr>
            </w:r>
            <w:r w:rsidR="00942767">
              <w:rPr>
                <w:noProof/>
                <w:webHidden/>
              </w:rPr>
              <w:fldChar w:fldCharType="separate"/>
            </w:r>
            <w:r w:rsidR="00942767">
              <w:rPr>
                <w:noProof/>
                <w:webHidden/>
              </w:rPr>
              <w:t>4</w:t>
            </w:r>
            <w:r w:rsidR="00942767">
              <w:rPr>
                <w:noProof/>
                <w:webHidden/>
              </w:rPr>
              <w:fldChar w:fldCharType="end"/>
            </w:r>
          </w:hyperlink>
        </w:p>
        <w:p w:rsidR="00942767" w:rsidRDefault="000549BC">
          <w:pPr>
            <w:pStyle w:val="Inhopg3"/>
            <w:tabs>
              <w:tab w:val="right" w:leader="dot" w:pos="9016"/>
            </w:tabs>
            <w:rPr>
              <w:rFonts w:eastAsiaTheme="minorEastAsia"/>
              <w:noProof/>
              <w:lang w:eastAsia="nl-NL"/>
            </w:rPr>
          </w:pPr>
          <w:hyperlink w:anchor="_Toc535497151" w:history="1">
            <w:r w:rsidR="00942767" w:rsidRPr="009C27E8">
              <w:rPr>
                <w:rStyle w:val="Hyperlink"/>
                <w:noProof/>
              </w:rPr>
              <w:t>Veiligheid</w:t>
            </w:r>
            <w:r w:rsidR="00942767">
              <w:rPr>
                <w:noProof/>
                <w:webHidden/>
              </w:rPr>
              <w:tab/>
            </w:r>
            <w:r w:rsidR="00942767">
              <w:rPr>
                <w:noProof/>
                <w:webHidden/>
              </w:rPr>
              <w:fldChar w:fldCharType="begin"/>
            </w:r>
            <w:r w:rsidR="00942767">
              <w:rPr>
                <w:noProof/>
                <w:webHidden/>
              </w:rPr>
              <w:instrText xml:space="preserve"> PAGEREF _Toc535497151 \h </w:instrText>
            </w:r>
            <w:r w:rsidR="00942767">
              <w:rPr>
                <w:noProof/>
                <w:webHidden/>
              </w:rPr>
            </w:r>
            <w:r w:rsidR="00942767">
              <w:rPr>
                <w:noProof/>
                <w:webHidden/>
              </w:rPr>
              <w:fldChar w:fldCharType="separate"/>
            </w:r>
            <w:r w:rsidR="00942767">
              <w:rPr>
                <w:noProof/>
                <w:webHidden/>
              </w:rPr>
              <w:t>4</w:t>
            </w:r>
            <w:r w:rsidR="00942767">
              <w:rPr>
                <w:noProof/>
                <w:webHidden/>
              </w:rPr>
              <w:fldChar w:fldCharType="end"/>
            </w:r>
          </w:hyperlink>
        </w:p>
        <w:p w:rsidR="00942767" w:rsidRDefault="000549BC">
          <w:pPr>
            <w:pStyle w:val="Inhopg3"/>
            <w:tabs>
              <w:tab w:val="right" w:leader="dot" w:pos="9016"/>
            </w:tabs>
            <w:rPr>
              <w:rFonts w:eastAsiaTheme="minorEastAsia"/>
              <w:noProof/>
              <w:lang w:eastAsia="nl-NL"/>
            </w:rPr>
          </w:pPr>
          <w:hyperlink w:anchor="_Toc535497152" w:history="1">
            <w:r w:rsidR="00942767" w:rsidRPr="009C27E8">
              <w:rPr>
                <w:rStyle w:val="Hyperlink"/>
                <w:noProof/>
              </w:rPr>
              <w:t>Ontwikkeling leerlingen</w:t>
            </w:r>
            <w:r w:rsidR="00942767">
              <w:rPr>
                <w:noProof/>
                <w:webHidden/>
              </w:rPr>
              <w:tab/>
            </w:r>
            <w:r w:rsidR="00942767">
              <w:rPr>
                <w:noProof/>
                <w:webHidden/>
              </w:rPr>
              <w:fldChar w:fldCharType="begin"/>
            </w:r>
            <w:r w:rsidR="00942767">
              <w:rPr>
                <w:noProof/>
                <w:webHidden/>
              </w:rPr>
              <w:instrText xml:space="preserve"> PAGEREF _Toc535497152 \h </w:instrText>
            </w:r>
            <w:r w:rsidR="00942767">
              <w:rPr>
                <w:noProof/>
                <w:webHidden/>
              </w:rPr>
            </w:r>
            <w:r w:rsidR="00942767">
              <w:rPr>
                <w:noProof/>
                <w:webHidden/>
              </w:rPr>
              <w:fldChar w:fldCharType="separate"/>
            </w:r>
            <w:r w:rsidR="00942767">
              <w:rPr>
                <w:noProof/>
                <w:webHidden/>
              </w:rPr>
              <w:t>4</w:t>
            </w:r>
            <w:r w:rsidR="00942767">
              <w:rPr>
                <w:noProof/>
                <w:webHidden/>
              </w:rPr>
              <w:fldChar w:fldCharType="end"/>
            </w:r>
          </w:hyperlink>
        </w:p>
        <w:p w:rsidR="00942767" w:rsidRDefault="000549BC">
          <w:pPr>
            <w:pStyle w:val="Inhopg3"/>
            <w:tabs>
              <w:tab w:val="right" w:leader="dot" w:pos="9016"/>
            </w:tabs>
            <w:rPr>
              <w:rFonts w:eastAsiaTheme="minorEastAsia"/>
              <w:noProof/>
              <w:lang w:eastAsia="nl-NL"/>
            </w:rPr>
          </w:pPr>
          <w:hyperlink w:anchor="_Toc535497153" w:history="1">
            <w:r w:rsidR="00942767" w:rsidRPr="009C27E8">
              <w:rPr>
                <w:rStyle w:val="Hyperlink"/>
                <w:noProof/>
              </w:rPr>
              <w:t>Opbrengst- en handelingsgericht werken</w:t>
            </w:r>
            <w:r w:rsidR="00942767">
              <w:rPr>
                <w:noProof/>
                <w:webHidden/>
              </w:rPr>
              <w:tab/>
            </w:r>
            <w:r w:rsidR="00942767">
              <w:rPr>
                <w:noProof/>
                <w:webHidden/>
              </w:rPr>
              <w:fldChar w:fldCharType="begin"/>
            </w:r>
            <w:r w:rsidR="00942767">
              <w:rPr>
                <w:noProof/>
                <w:webHidden/>
              </w:rPr>
              <w:instrText xml:space="preserve"> PAGEREF _Toc535497153 \h </w:instrText>
            </w:r>
            <w:r w:rsidR="00942767">
              <w:rPr>
                <w:noProof/>
                <w:webHidden/>
              </w:rPr>
            </w:r>
            <w:r w:rsidR="00942767">
              <w:rPr>
                <w:noProof/>
                <w:webHidden/>
              </w:rPr>
              <w:fldChar w:fldCharType="separate"/>
            </w:r>
            <w:r w:rsidR="00942767">
              <w:rPr>
                <w:noProof/>
                <w:webHidden/>
              </w:rPr>
              <w:t>4</w:t>
            </w:r>
            <w:r w:rsidR="00942767">
              <w:rPr>
                <w:noProof/>
                <w:webHidden/>
              </w:rPr>
              <w:fldChar w:fldCharType="end"/>
            </w:r>
          </w:hyperlink>
        </w:p>
        <w:p w:rsidR="00942767" w:rsidRDefault="000549BC">
          <w:pPr>
            <w:pStyle w:val="Inhopg3"/>
            <w:tabs>
              <w:tab w:val="right" w:leader="dot" w:pos="9016"/>
            </w:tabs>
            <w:rPr>
              <w:rFonts w:eastAsiaTheme="minorEastAsia"/>
              <w:noProof/>
              <w:lang w:eastAsia="nl-NL"/>
            </w:rPr>
          </w:pPr>
          <w:hyperlink w:anchor="_Toc535497154" w:history="1">
            <w:r w:rsidR="00942767" w:rsidRPr="009C27E8">
              <w:rPr>
                <w:rStyle w:val="Hyperlink"/>
                <w:noProof/>
              </w:rPr>
              <w:t>Overdracht leerlingen</w:t>
            </w:r>
            <w:r w:rsidR="00942767">
              <w:rPr>
                <w:noProof/>
                <w:webHidden/>
              </w:rPr>
              <w:tab/>
            </w:r>
            <w:r w:rsidR="00942767">
              <w:rPr>
                <w:noProof/>
                <w:webHidden/>
              </w:rPr>
              <w:fldChar w:fldCharType="begin"/>
            </w:r>
            <w:r w:rsidR="00942767">
              <w:rPr>
                <w:noProof/>
                <w:webHidden/>
              </w:rPr>
              <w:instrText xml:space="preserve"> PAGEREF _Toc535497154 \h </w:instrText>
            </w:r>
            <w:r w:rsidR="00942767">
              <w:rPr>
                <w:noProof/>
                <w:webHidden/>
              </w:rPr>
            </w:r>
            <w:r w:rsidR="00942767">
              <w:rPr>
                <w:noProof/>
                <w:webHidden/>
              </w:rPr>
              <w:fldChar w:fldCharType="separate"/>
            </w:r>
            <w:r w:rsidR="00942767">
              <w:rPr>
                <w:noProof/>
                <w:webHidden/>
              </w:rPr>
              <w:t>4</w:t>
            </w:r>
            <w:r w:rsidR="00942767">
              <w:rPr>
                <w:noProof/>
                <w:webHidden/>
              </w:rPr>
              <w:fldChar w:fldCharType="end"/>
            </w:r>
          </w:hyperlink>
        </w:p>
        <w:p w:rsidR="00942767" w:rsidRDefault="000549BC">
          <w:pPr>
            <w:pStyle w:val="Inhopg3"/>
            <w:tabs>
              <w:tab w:val="right" w:leader="dot" w:pos="9016"/>
            </w:tabs>
            <w:rPr>
              <w:rFonts w:eastAsiaTheme="minorEastAsia"/>
              <w:noProof/>
              <w:lang w:eastAsia="nl-NL"/>
            </w:rPr>
          </w:pPr>
          <w:hyperlink w:anchor="_Toc535497155" w:history="1">
            <w:r w:rsidR="00942767" w:rsidRPr="009C27E8">
              <w:rPr>
                <w:rStyle w:val="Hyperlink"/>
                <w:noProof/>
              </w:rPr>
              <w:t>Ouderbetrokkenheid</w:t>
            </w:r>
            <w:r w:rsidR="00942767">
              <w:rPr>
                <w:noProof/>
                <w:webHidden/>
              </w:rPr>
              <w:tab/>
            </w:r>
            <w:r w:rsidR="00942767">
              <w:rPr>
                <w:noProof/>
                <w:webHidden/>
              </w:rPr>
              <w:fldChar w:fldCharType="begin"/>
            </w:r>
            <w:r w:rsidR="00942767">
              <w:rPr>
                <w:noProof/>
                <w:webHidden/>
              </w:rPr>
              <w:instrText xml:space="preserve"> PAGEREF _Toc535497155 \h </w:instrText>
            </w:r>
            <w:r w:rsidR="00942767">
              <w:rPr>
                <w:noProof/>
                <w:webHidden/>
              </w:rPr>
            </w:r>
            <w:r w:rsidR="00942767">
              <w:rPr>
                <w:noProof/>
                <w:webHidden/>
              </w:rPr>
              <w:fldChar w:fldCharType="separate"/>
            </w:r>
            <w:r w:rsidR="00942767">
              <w:rPr>
                <w:noProof/>
                <w:webHidden/>
              </w:rPr>
              <w:t>5</w:t>
            </w:r>
            <w:r w:rsidR="00942767">
              <w:rPr>
                <w:noProof/>
                <w:webHidden/>
              </w:rPr>
              <w:fldChar w:fldCharType="end"/>
            </w:r>
          </w:hyperlink>
        </w:p>
        <w:p w:rsidR="00942767" w:rsidRDefault="000549BC">
          <w:pPr>
            <w:pStyle w:val="Inhopg3"/>
            <w:tabs>
              <w:tab w:val="right" w:leader="dot" w:pos="9016"/>
            </w:tabs>
            <w:rPr>
              <w:rFonts w:eastAsiaTheme="minorEastAsia"/>
              <w:noProof/>
              <w:lang w:eastAsia="nl-NL"/>
            </w:rPr>
          </w:pPr>
          <w:hyperlink w:anchor="_Toc535497156" w:history="1">
            <w:r w:rsidR="00942767" w:rsidRPr="009C27E8">
              <w:rPr>
                <w:rStyle w:val="Hyperlink"/>
                <w:rFonts w:eastAsia="Times New Roman"/>
                <w:noProof/>
                <w:lang w:eastAsia="nl-NL"/>
              </w:rPr>
              <w:t>Ondersteuningsteam</w:t>
            </w:r>
            <w:r w:rsidR="00942767">
              <w:rPr>
                <w:noProof/>
                <w:webHidden/>
              </w:rPr>
              <w:tab/>
            </w:r>
            <w:r w:rsidR="00942767">
              <w:rPr>
                <w:noProof/>
                <w:webHidden/>
              </w:rPr>
              <w:fldChar w:fldCharType="begin"/>
            </w:r>
            <w:r w:rsidR="00942767">
              <w:rPr>
                <w:noProof/>
                <w:webHidden/>
              </w:rPr>
              <w:instrText xml:space="preserve"> PAGEREF _Toc535497156 \h </w:instrText>
            </w:r>
            <w:r w:rsidR="00942767">
              <w:rPr>
                <w:noProof/>
                <w:webHidden/>
              </w:rPr>
            </w:r>
            <w:r w:rsidR="00942767">
              <w:rPr>
                <w:noProof/>
                <w:webHidden/>
              </w:rPr>
              <w:fldChar w:fldCharType="separate"/>
            </w:r>
            <w:r w:rsidR="00942767">
              <w:rPr>
                <w:noProof/>
                <w:webHidden/>
              </w:rPr>
              <w:t>5</w:t>
            </w:r>
            <w:r w:rsidR="00942767">
              <w:rPr>
                <w:noProof/>
                <w:webHidden/>
              </w:rPr>
              <w:fldChar w:fldCharType="end"/>
            </w:r>
          </w:hyperlink>
        </w:p>
        <w:p w:rsidR="00942767" w:rsidRDefault="000549BC">
          <w:pPr>
            <w:pStyle w:val="Inhopg3"/>
            <w:tabs>
              <w:tab w:val="right" w:leader="dot" w:pos="9016"/>
            </w:tabs>
            <w:rPr>
              <w:rFonts w:eastAsiaTheme="minorEastAsia"/>
              <w:noProof/>
              <w:lang w:eastAsia="nl-NL"/>
            </w:rPr>
          </w:pPr>
          <w:hyperlink w:anchor="_Toc535497157" w:history="1">
            <w:r w:rsidR="00942767" w:rsidRPr="009C27E8">
              <w:rPr>
                <w:rStyle w:val="Hyperlink"/>
                <w:noProof/>
              </w:rPr>
              <w:t>Extra ondersteuning voor leerlingen met andere onderwijsbehoeften:</w:t>
            </w:r>
            <w:r w:rsidR="00942767">
              <w:rPr>
                <w:noProof/>
                <w:webHidden/>
              </w:rPr>
              <w:tab/>
            </w:r>
            <w:r w:rsidR="00942767">
              <w:rPr>
                <w:noProof/>
                <w:webHidden/>
              </w:rPr>
              <w:fldChar w:fldCharType="begin"/>
            </w:r>
            <w:r w:rsidR="00942767">
              <w:rPr>
                <w:noProof/>
                <w:webHidden/>
              </w:rPr>
              <w:instrText xml:space="preserve"> PAGEREF _Toc535497157 \h </w:instrText>
            </w:r>
            <w:r w:rsidR="00942767">
              <w:rPr>
                <w:noProof/>
                <w:webHidden/>
              </w:rPr>
            </w:r>
            <w:r w:rsidR="00942767">
              <w:rPr>
                <w:noProof/>
                <w:webHidden/>
              </w:rPr>
              <w:fldChar w:fldCharType="separate"/>
            </w:r>
            <w:r w:rsidR="00942767">
              <w:rPr>
                <w:noProof/>
                <w:webHidden/>
              </w:rPr>
              <w:t>5</w:t>
            </w:r>
            <w:r w:rsidR="00942767">
              <w:rPr>
                <w:noProof/>
                <w:webHidden/>
              </w:rPr>
              <w:fldChar w:fldCharType="end"/>
            </w:r>
          </w:hyperlink>
        </w:p>
        <w:p w:rsidR="00942767" w:rsidRDefault="000549BC">
          <w:pPr>
            <w:pStyle w:val="Inhopg3"/>
            <w:tabs>
              <w:tab w:val="right" w:leader="dot" w:pos="9016"/>
            </w:tabs>
            <w:rPr>
              <w:rFonts w:eastAsiaTheme="minorEastAsia"/>
              <w:noProof/>
              <w:lang w:eastAsia="nl-NL"/>
            </w:rPr>
          </w:pPr>
          <w:hyperlink w:anchor="_Toc535497158" w:history="1">
            <w:r w:rsidR="00942767" w:rsidRPr="009C27E8">
              <w:rPr>
                <w:rStyle w:val="Hyperlink"/>
                <w:noProof/>
              </w:rPr>
              <w:t>Expertise (intern en extern) bij extra ondersteuning:</w:t>
            </w:r>
            <w:r w:rsidR="00942767">
              <w:rPr>
                <w:noProof/>
                <w:webHidden/>
              </w:rPr>
              <w:tab/>
            </w:r>
            <w:r w:rsidR="00942767">
              <w:rPr>
                <w:noProof/>
                <w:webHidden/>
              </w:rPr>
              <w:fldChar w:fldCharType="begin"/>
            </w:r>
            <w:r w:rsidR="00942767">
              <w:rPr>
                <w:noProof/>
                <w:webHidden/>
              </w:rPr>
              <w:instrText xml:space="preserve"> PAGEREF _Toc535497158 \h </w:instrText>
            </w:r>
            <w:r w:rsidR="00942767">
              <w:rPr>
                <w:noProof/>
                <w:webHidden/>
              </w:rPr>
            </w:r>
            <w:r w:rsidR="00942767">
              <w:rPr>
                <w:noProof/>
                <w:webHidden/>
              </w:rPr>
              <w:fldChar w:fldCharType="separate"/>
            </w:r>
            <w:r w:rsidR="00942767">
              <w:rPr>
                <w:noProof/>
                <w:webHidden/>
              </w:rPr>
              <w:t>5</w:t>
            </w:r>
            <w:r w:rsidR="00942767">
              <w:rPr>
                <w:noProof/>
                <w:webHidden/>
              </w:rPr>
              <w:fldChar w:fldCharType="end"/>
            </w:r>
          </w:hyperlink>
        </w:p>
        <w:p w:rsidR="00942767" w:rsidRDefault="000549BC">
          <w:pPr>
            <w:pStyle w:val="Inhopg3"/>
            <w:tabs>
              <w:tab w:val="right" w:leader="dot" w:pos="9016"/>
            </w:tabs>
            <w:rPr>
              <w:rFonts w:eastAsiaTheme="minorEastAsia"/>
              <w:noProof/>
              <w:lang w:eastAsia="nl-NL"/>
            </w:rPr>
          </w:pPr>
          <w:hyperlink w:anchor="_Toc535497159" w:history="1">
            <w:r w:rsidR="00942767" w:rsidRPr="009C27E8">
              <w:rPr>
                <w:rStyle w:val="Hyperlink"/>
                <w:noProof/>
              </w:rPr>
              <w:t>Gebouw, materialen en middelen:</w:t>
            </w:r>
            <w:r w:rsidR="00942767">
              <w:rPr>
                <w:noProof/>
                <w:webHidden/>
              </w:rPr>
              <w:tab/>
            </w:r>
            <w:r w:rsidR="00942767">
              <w:rPr>
                <w:noProof/>
                <w:webHidden/>
              </w:rPr>
              <w:fldChar w:fldCharType="begin"/>
            </w:r>
            <w:r w:rsidR="00942767">
              <w:rPr>
                <w:noProof/>
                <w:webHidden/>
              </w:rPr>
              <w:instrText xml:space="preserve"> PAGEREF _Toc535497159 \h </w:instrText>
            </w:r>
            <w:r w:rsidR="00942767">
              <w:rPr>
                <w:noProof/>
                <w:webHidden/>
              </w:rPr>
            </w:r>
            <w:r w:rsidR="00942767">
              <w:rPr>
                <w:noProof/>
                <w:webHidden/>
              </w:rPr>
              <w:fldChar w:fldCharType="separate"/>
            </w:r>
            <w:r w:rsidR="00942767">
              <w:rPr>
                <w:noProof/>
                <w:webHidden/>
              </w:rPr>
              <w:t>6</w:t>
            </w:r>
            <w:r w:rsidR="00942767">
              <w:rPr>
                <w:noProof/>
                <w:webHidden/>
              </w:rPr>
              <w:fldChar w:fldCharType="end"/>
            </w:r>
          </w:hyperlink>
        </w:p>
        <w:p w:rsidR="00942767" w:rsidRDefault="000549BC">
          <w:pPr>
            <w:pStyle w:val="Inhopg1"/>
            <w:tabs>
              <w:tab w:val="right" w:leader="dot" w:pos="9016"/>
            </w:tabs>
            <w:rPr>
              <w:rFonts w:eastAsiaTheme="minorEastAsia"/>
              <w:noProof/>
              <w:lang w:eastAsia="nl-NL"/>
            </w:rPr>
          </w:pPr>
          <w:hyperlink w:anchor="_Toc535497160" w:history="1">
            <w:r w:rsidR="00942767" w:rsidRPr="009C27E8">
              <w:rPr>
                <w:rStyle w:val="Hyperlink"/>
                <w:noProof/>
              </w:rPr>
              <w:t>Grenzen aan het onderwijs</w:t>
            </w:r>
            <w:r w:rsidR="00942767">
              <w:rPr>
                <w:noProof/>
                <w:webHidden/>
              </w:rPr>
              <w:tab/>
            </w:r>
            <w:r w:rsidR="00942767">
              <w:rPr>
                <w:noProof/>
                <w:webHidden/>
              </w:rPr>
              <w:fldChar w:fldCharType="begin"/>
            </w:r>
            <w:r w:rsidR="00942767">
              <w:rPr>
                <w:noProof/>
                <w:webHidden/>
              </w:rPr>
              <w:instrText xml:space="preserve"> PAGEREF _Toc535497160 \h </w:instrText>
            </w:r>
            <w:r w:rsidR="00942767">
              <w:rPr>
                <w:noProof/>
                <w:webHidden/>
              </w:rPr>
            </w:r>
            <w:r w:rsidR="00942767">
              <w:rPr>
                <w:noProof/>
                <w:webHidden/>
              </w:rPr>
              <w:fldChar w:fldCharType="separate"/>
            </w:r>
            <w:r w:rsidR="00942767">
              <w:rPr>
                <w:noProof/>
                <w:webHidden/>
              </w:rPr>
              <w:t>6</w:t>
            </w:r>
            <w:r w:rsidR="00942767">
              <w:rPr>
                <w:noProof/>
                <w:webHidden/>
              </w:rPr>
              <w:fldChar w:fldCharType="end"/>
            </w:r>
          </w:hyperlink>
        </w:p>
        <w:p w:rsidR="00942767" w:rsidRDefault="000549BC">
          <w:pPr>
            <w:pStyle w:val="Inhopg1"/>
            <w:tabs>
              <w:tab w:val="right" w:leader="dot" w:pos="9016"/>
            </w:tabs>
            <w:rPr>
              <w:rFonts w:eastAsiaTheme="minorEastAsia"/>
              <w:noProof/>
              <w:lang w:eastAsia="nl-NL"/>
            </w:rPr>
          </w:pPr>
          <w:hyperlink w:anchor="_Toc535497161" w:history="1">
            <w:r w:rsidR="00942767" w:rsidRPr="009C27E8">
              <w:rPr>
                <w:rStyle w:val="Hyperlink"/>
                <w:noProof/>
              </w:rPr>
              <w:t>Ambities en ontwikkeling in deze ondersteuningsplanperiode</w:t>
            </w:r>
            <w:r w:rsidR="00942767">
              <w:rPr>
                <w:noProof/>
                <w:webHidden/>
              </w:rPr>
              <w:tab/>
            </w:r>
            <w:r w:rsidR="00942767">
              <w:rPr>
                <w:noProof/>
                <w:webHidden/>
              </w:rPr>
              <w:fldChar w:fldCharType="begin"/>
            </w:r>
            <w:r w:rsidR="00942767">
              <w:rPr>
                <w:noProof/>
                <w:webHidden/>
              </w:rPr>
              <w:instrText xml:space="preserve"> PAGEREF _Toc535497161 \h </w:instrText>
            </w:r>
            <w:r w:rsidR="00942767">
              <w:rPr>
                <w:noProof/>
                <w:webHidden/>
              </w:rPr>
            </w:r>
            <w:r w:rsidR="00942767">
              <w:rPr>
                <w:noProof/>
                <w:webHidden/>
              </w:rPr>
              <w:fldChar w:fldCharType="separate"/>
            </w:r>
            <w:r w:rsidR="00942767">
              <w:rPr>
                <w:noProof/>
                <w:webHidden/>
              </w:rPr>
              <w:t>6</w:t>
            </w:r>
            <w:r w:rsidR="00942767">
              <w:rPr>
                <w:noProof/>
                <w:webHidden/>
              </w:rPr>
              <w:fldChar w:fldCharType="end"/>
            </w:r>
          </w:hyperlink>
        </w:p>
        <w:p w:rsidR="00942767" w:rsidRDefault="000549BC">
          <w:pPr>
            <w:pStyle w:val="Inhopg1"/>
            <w:tabs>
              <w:tab w:val="right" w:leader="dot" w:pos="9016"/>
            </w:tabs>
            <w:rPr>
              <w:rFonts w:eastAsiaTheme="minorEastAsia"/>
              <w:noProof/>
              <w:lang w:eastAsia="nl-NL"/>
            </w:rPr>
          </w:pPr>
          <w:hyperlink w:anchor="_Toc535497162" w:history="1">
            <w:r w:rsidR="00942767" w:rsidRPr="009C27E8">
              <w:rPr>
                <w:rStyle w:val="Hyperlink"/>
                <w:noProof/>
              </w:rPr>
              <w:t>Contact of onze school de passende plek is voor uw kind?</w:t>
            </w:r>
            <w:r w:rsidR="00942767">
              <w:rPr>
                <w:noProof/>
                <w:webHidden/>
              </w:rPr>
              <w:tab/>
            </w:r>
            <w:r w:rsidR="00942767">
              <w:rPr>
                <w:noProof/>
                <w:webHidden/>
              </w:rPr>
              <w:fldChar w:fldCharType="begin"/>
            </w:r>
            <w:r w:rsidR="00942767">
              <w:rPr>
                <w:noProof/>
                <w:webHidden/>
              </w:rPr>
              <w:instrText xml:space="preserve"> PAGEREF _Toc535497162 \h </w:instrText>
            </w:r>
            <w:r w:rsidR="00942767">
              <w:rPr>
                <w:noProof/>
                <w:webHidden/>
              </w:rPr>
            </w:r>
            <w:r w:rsidR="00942767">
              <w:rPr>
                <w:noProof/>
                <w:webHidden/>
              </w:rPr>
              <w:fldChar w:fldCharType="separate"/>
            </w:r>
            <w:r w:rsidR="00942767">
              <w:rPr>
                <w:noProof/>
                <w:webHidden/>
              </w:rPr>
              <w:t>7</w:t>
            </w:r>
            <w:r w:rsidR="00942767">
              <w:rPr>
                <w:noProof/>
                <w:webHidden/>
              </w:rPr>
              <w:fldChar w:fldCharType="end"/>
            </w:r>
          </w:hyperlink>
        </w:p>
        <w:p w:rsidR="00942767" w:rsidRDefault="000549BC">
          <w:pPr>
            <w:pStyle w:val="Inhopg1"/>
            <w:tabs>
              <w:tab w:val="right" w:leader="dot" w:pos="9016"/>
            </w:tabs>
            <w:rPr>
              <w:rFonts w:eastAsiaTheme="minorEastAsia"/>
              <w:noProof/>
              <w:lang w:eastAsia="nl-NL"/>
            </w:rPr>
          </w:pPr>
          <w:hyperlink w:anchor="_Toc535497163" w:history="1">
            <w:r w:rsidR="00942767" w:rsidRPr="009C27E8">
              <w:rPr>
                <w:rStyle w:val="Hyperlink"/>
                <w:noProof/>
              </w:rPr>
              <w:t>Ondertekening Schoolondersteuningsprofiel 2018-2022</w:t>
            </w:r>
            <w:r w:rsidR="00942767">
              <w:rPr>
                <w:noProof/>
                <w:webHidden/>
              </w:rPr>
              <w:tab/>
            </w:r>
            <w:r w:rsidR="00942767">
              <w:rPr>
                <w:noProof/>
                <w:webHidden/>
              </w:rPr>
              <w:fldChar w:fldCharType="begin"/>
            </w:r>
            <w:r w:rsidR="00942767">
              <w:rPr>
                <w:noProof/>
                <w:webHidden/>
              </w:rPr>
              <w:instrText xml:space="preserve"> PAGEREF _Toc535497163 \h </w:instrText>
            </w:r>
            <w:r w:rsidR="00942767">
              <w:rPr>
                <w:noProof/>
                <w:webHidden/>
              </w:rPr>
            </w:r>
            <w:r w:rsidR="00942767">
              <w:rPr>
                <w:noProof/>
                <w:webHidden/>
              </w:rPr>
              <w:fldChar w:fldCharType="separate"/>
            </w:r>
            <w:r w:rsidR="00942767">
              <w:rPr>
                <w:noProof/>
                <w:webHidden/>
              </w:rPr>
              <w:t>8</w:t>
            </w:r>
            <w:r w:rsidR="00942767">
              <w:rPr>
                <w:noProof/>
                <w:webHidden/>
              </w:rPr>
              <w:fldChar w:fldCharType="end"/>
            </w:r>
          </w:hyperlink>
        </w:p>
        <w:p w:rsidR="00942767" w:rsidRDefault="00942767" w:rsidP="00942767">
          <w:pPr>
            <w:rPr>
              <w:b/>
              <w:bCs/>
            </w:rPr>
          </w:pPr>
          <w:r>
            <w:rPr>
              <w:b/>
              <w:bCs/>
            </w:rPr>
            <w:fldChar w:fldCharType="end"/>
          </w:r>
        </w:p>
      </w:sdtContent>
    </w:sdt>
    <w:p w:rsidR="00942767" w:rsidRDefault="00942767">
      <w:pPr>
        <w:rPr>
          <w:rFonts w:asciiTheme="majorHAnsi" w:eastAsiaTheme="majorEastAsia" w:hAnsiTheme="majorHAnsi" w:cstheme="majorBidi"/>
          <w:color w:val="2F5496" w:themeColor="accent1" w:themeShade="BF"/>
          <w:sz w:val="32"/>
          <w:szCs w:val="32"/>
        </w:rPr>
      </w:pPr>
      <w:r>
        <w:br w:type="page"/>
      </w:r>
    </w:p>
    <w:p w:rsidR="008B0302" w:rsidRPr="00C12816" w:rsidRDefault="008B0302" w:rsidP="008B0302">
      <w:pPr>
        <w:pStyle w:val="Kop1"/>
      </w:pPr>
      <w:bookmarkStart w:id="1" w:name="_Toc535497146"/>
      <w:r w:rsidRPr="00C12816">
        <w:lastRenderedPageBreak/>
        <w:t>Wat is het schoolondersteuningsprofiel en waar dient het voor?</w:t>
      </w:r>
      <w:bookmarkEnd w:id="1"/>
      <w:r w:rsidRPr="00C12816">
        <w:t xml:space="preserve"> </w:t>
      </w:r>
    </w:p>
    <w:p w:rsidR="008B0302" w:rsidRPr="006043AA" w:rsidRDefault="008B0302" w:rsidP="008B0302">
      <w:pPr>
        <w:autoSpaceDE w:val="0"/>
        <w:autoSpaceDN w:val="0"/>
        <w:adjustRightInd w:val="0"/>
        <w:spacing w:after="0" w:line="276" w:lineRule="auto"/>
        <w:rPr>
          <w:rFonts w:cstheme="minorHAnsi"/>
          <w:bCs/>
          <w:iCs/>
        </w:rPr>
      </w:pPr>
    </w:p>
    <w:p w:rsidR="008B0302" w:rsidRPr="006043AA" w:rsidRDefault="008B0302" w:rsidP="008B0302">
      <w:pPr>
        <w:autoSpaceDE w:val="0"/>
        <w:autoSpaceDN w:val="0"/>
        <w:adjustRightInd w:val="0"/>
        <w:spacing w:after="0" w:line="276" w:lineRule="auto"/>
        <w:rPr>
          <w:rFonts w:cstheme="minorHAnsi"/>
          <w:bCs/>
          <w:iCs/>
        </w:rPr>
      </w:pPr>
      <w:r w:rsidRPr="006043AA">
        <w:rPr>
          <w:rFonts w:cstheme="minorHAnsi"/>
          <w:bCs/>
          <w:iCs/>
        </w:rPr>
        <w:t xml:space="preserve">Het schoolondersteuningsprofiel beschrijft welke </w:t>
      </w:r>
      <w:r>
        <w:rPr>
          <w:rFonts w:cstheme="minorHAnsi"/>
          <w:bCs/>
          <w:iCs/>
        </w:rPr>
        <w:t xml:space="preserve">basis- en extra </w:t>
      </w:r>
      <w:r w:rsidRPr="006043AA">
        <w:rPr>
          <w:rFonts w:cstheme="minorHAnsi"/>
          <w:bCs/>
          <w:iCs/>
        </w:rPr>
        <w:t>ondersteuning wij kinderen kunnen bieden die op onze school worden toegelaten.</w:t>
      </w:r>
      <w:r>
        <w:rPr>
          <w:rFonts w:cstheme="minorHAnsi"/>
          <w:bCs/>
          <w:iCs/>
        </w:rPr>
        <w:t xml:space="preserve"> </w:t>
      </w:r>
      <w:r w:rsidRPr="006043AA">
        <w:rPr>
          <w:rFonts w:cstheme="minorHAnsi"/>
          <w:bCs/>
          <w:iCs/>
        </w:rPr>
        <w:t xml:space="preserve">We geven </w:t>
      </w:r>
      <w:r>
        <w:rPr>
          <w:rFonts w:cstheme="minorHAnsi"/>
          <w:bCs/>
          <w:iCs/>
        </w:rPr>
        <w:t xml:space="preserve">ook aan wat onze grenzen zijn. </w:t>
      </w:r>
      <w:r w:rsidRPr="006043AA">
        <w:rPr>
          <w:rFonts w:cstheme="minorHAnsi"/>
          <w:bCs/>
          <w:iCs/>
        </w:rPr>
        <w:t xml:space="preserve">Wij geven aan voor welke kinderen wij wel en niet een passende plek op onze school kunnen bieden. </w:t>
      </w:r>
    </w:p>
    <w:p w:rsidR="008B0302" w:rsidRPr="006043AA" w:rsidRDefault="008B0302" w:rsidP="008B0302">
      <w:pPr>
        <w:autoSpaceDE w:val="0"/>
        <w:autoSpaceDN w:val="0"/>
        <w:adjustRightInd w:val="0"/>
        <w:spacing w:after="0" w:line="276" w:lineRule="auto"/>
        <w:rPr>
          <w:rFonts w:cstheme="minorHAnsi"/>
          <w:bCs/>
          <w:iCs/>
        </w:rPr>
      </w:pPr>
      <w:r w:rsidRPr="006043AA">
        <w:rPr>
          <w:rFonts w:cstheme="minorHAnsi"/>
          <w:bCs/>
          <w:iCs/>
        </w:rPr>
        <w:t xml:space="preserve">Dit schoolondersteuningsprofiel is opgesteld door </w:t>
      </w:r>
      <w:r>
        <w:rPr>
          <w:rFonts w:cstheme="minorHAnsi"/>
          <w:bCs/>
          <w:iCs/>
        </w:rPr>
        <w:t xml:space="preserve">de directie en </w:t>
      </w:r>
      <w:r w:rsidRPr="006043AA">
        <w:rPr>
          <w:rFonts w:cstheme="minorHAnsi"/>
          <w:bCs/>
          <w:iCs/>
        </w:rPr>
        <w:t xml:space="preserve">het team van de school. </w:t>
      </w:r>
      <w:r>
        <w:rPr>
          <w:rFonts w:cstheme="minorHAnsi"/>
          <w:bCs/>
          <w:iCs/>
        </w:rPr>
        <w:t xml:space="preserve">Ook de </w:t>
      </w:r>
      <w:r w:rsidRPr="006043AA">
        <w:rPr>
          <w:rFonts w:cstheme="minorHAnsi"/>
          <w:bCs/>
          <w:iCs/>
        </w:rPr>
        <w:t xml:space="preserve">medezeggenschapsraad (personeel en ouders) </w:t>
      </w:r>
      <w:r>
        <w:rPr>
          <w:rFonts w:cstheme="minorHAnsi"/>
          <w:bCs/>
          <w:iCs/>
        </w:rPr>
        <w:t xml:space="preserve">is hierin gekend. </w:t>
      </w:r>
    </w:p>
    <w:p w:rsidR="00B434CE" w:rsidRDefault="00B434CE"/>
    <w:p w:rsidR="008B0302" w:rsidRPr="00B13007" w:rsidRDefault="008B0302" w:rsidP="008B0302">
      <w:pPr>
        <w:pStyle w:val="Kop1"/>
      </w:pPr>
      <w:bookmarkStart w:id="2" w:name="_Toc535497147"/>
      <w:r w:rsidRPr="00B13007">
        <w:t>Algemeen</w:t>
      </w:r>
      <w:bookmarkEnd w:id="2"/>
    </w:p>
    <w:p w:rsidR="008B0302" w:rsidRPr="00B13007" w:rsidRDefault="008B0302" w:rsidP="008B0302">
      <w:pPr>
        <w:autoSpaceDE w:val="0"/>
        <w:autoSpaceDN w:val="0"/>
        <w:adjustRightInd w:val="0"/>
        <w:spacing w:after="0" w:line="276" w:lineRule="auto"/>
        <w:rPr>
          <w:rFonts w:cstheme="minorHAnsi"/>
          <w:bCs/>
          <w:iCs/>
        </w:rPr>
      </w:pPr>
    </w:p>
    <w:p w:rsidR="00FD65CC" w:rsidRPr="00B13007" w:rsidRDefault="00FD65CC" w:rsidP="008B0302">
      <w:pPr>
        <w:autoSpaceDE w:val="0"/>
        <w:autoSpaceDN w:val="0"/>
        <w:adjustRightInd w:val="0"/>
        <w:spacing w:after="0" w:line="276" w:lineRule="auto"/>
        <w:rPr>
          <w:rFonts w:cstheme="minorHAnsi"/>
          <w:bCs/>
          <w:iCs/>
        </w:rPr>
      </w:pPr>
      <w:r w:rsidRPr="00B13007">
        <w:rPr>
          <w:rFonts w:cstheme="minorHAnsi"/>
          <w:bCs/>
          <w:iCs/>
        </w:rPr>
        <w:t xml:space="preserve">IKC Floriant biedt onderwijs aan reguliere en hoogbegaafde leerlingen in de basisschoolleeftijd. </w:t>
      </w:r>
      <w:r w:rsidR="005565B1">
        <w:rPr>
          <w:rFonts w:cstheme="minorHAnsi"/>
          <w:bCs/>
          <w:iCs/>
        </w:rPr>
        <w:t>In praktijk</w:t>
      </w:r>
      <w:r w:rsidR="00B21774">
        <w:rPr>
          <w:rFonts w:cstheme="minorHAnsi"/>
          <w:bCs/>
          <w:iCs/>
        </w:rPr>
        <w:t xml:space="preserve"> beteken</w:t>
      </w:r>
      <w:r w:rsidR="005565B1">
        <w:rPr>
          <w:rFonts w:cstheme="minorHAnsi"/>
          <w:bCs/>
          <w:iCs/>
        </w:rPr>
        <w:t>t</w:t>
      </w:r>
      <w:r w:rsidR="00B21774">
        <w:rPr>
          <w:rFonts w:cstheme="minorHAnsi"/>
          <w:bCs/>
          <w:iCs/>
        </w:rPr>
        <w:t xml:space="preserve"> dit dat er naast de regulieren groepen ook 3 groepen hoogbegaafde leerlingen zijn waaraan voltijd les wordt gegeven. Door de dagelijkse interactie tussen deze groepen profiteren leerlingen van de extra voorzieningen</w:t>
      </w:r>
      <w:r w:rsidR="005565B1">
        <w:rPr>
          <w:rFonts w:cstheme="minorHAnsi"/>
          <w:bCs/>
          <w:iCs/>
        </w:rPr>
        <w:t xml:space="preserve"> en kennis</w:t>
      </w:r>
      <w:r w:rsidR="00B21774">
        <w:rPr>
          <w:rFonts w:cstheme="minorHAnsi"/>
          <w:bCs/>
          <w:iCs/>
        </w:rPr>
        <w:t xml:space="preserve"> die aanwezig zijn. Denk hierbij aan Vakdocenten en methodes gericht op meer- en hoogbegaafde leerlingen.</w:t>
      </w:r>
    </w:p>
    <w:p w:rsidR="008B0302" w:rsidRPr="00B13007" w:rsidRDefault="008B0302" w:rsidP="008B0302">
      <w:pPr>
        <w:autoSpaceDE w:val="0"/>
        <w:autoSpaceDN w:val="0"/>
        <w:adjustRightInd w:val="0"/>
        <w:spacing w:after="0" w:line="276" w:lineRule="auto"/>
        <w:rPr>
          <w:rFonts w:cstheme="minorHAnsi"/>
          <w:bCs/>
          <w:iCs/>
        </w:rPr>
      </w:pPr>
      <w:r w:rsidRPr="00B13007">
        <w:rPr>
          <w:rFonts w:cstheme="minorHAnsi"/>
          <w:bCs/>
          <w:iCs/>
        </w:rPr>
        <w:t>Als u uw kind op onze school wilt aanmelden, dan zullen wij uw kind toelaten, als wij van mening zijn dat wij voor uw kind de passende plek kunnen bieden. Passend betekent voor ons dat wij uw kind het onderwijs en de ondersteuning kunnen geven, die uw kind nodig heeft. De behoeften die uw kind laat zien en het belang van een optimale ontwikkeling van uw kind, zijn daarin leidend voor ons.</w:t>
      </w:r>
    </w:p>
    <w:p w:rsidR="008B0302" w:rsidRPr="008B0302" w:rsidRDefault="008B0302" w:rsidP="008B0302">
      <w:pPr>
        <w:autoSpaceDE w:val="0"/>
        <w:autoSpaceDN w:val="0"/>
        <w:adjustRightInd w:val="0"/>
        <w:spacing w:after="0" w:line="276" w:lineRule="auto"/>
        <w:rPr>
          <w:rFonts w:cstheme="minorHAnsi"/>
          <w:bCs/>
          <w:iCs/>
          <w:highlight w:val="yellow"/>
        </w:rPr>
      </w:pPr>
    </w:p>
    <w:p w:rsidR="00B21774" w:rsidRDefault="008B0302" w:rsidP="00B21774">
      <w:pPr>
        <w:autoSpaceDE w:val="0"/>
        <w:autoSpaceDN w:val="0"/>
        <w:adjustRightInd w:val="0"/>
        <w:spacing w:line="276" w:lineRule="auto"/>
        <w:rPr>
          <w:rFonts w:cs="Arial"/>
        </w:rPr>
      </w:pPr>
      <w:r w:rsidRPr="002238A9">
        <w:t xml:space="preserve">Het team van </w:t>
      </w:r>
      <w:r w:rsidR="00B13007" w:rsidRPr="002238A9">
        <w:t xml:space="preserve">IKC Floriant </w:t>
      </w:r>
      <w:r w:rsidRPr="002238A9">
        <w:t>is ervan overtuigd dat elk kind</w:t>
      </w:r>
      <w:r w:rsidR="00B13007" w:rsidRPr="002238A9">
        <w:t xml:space="preserve"> talenten heeft en de kans moet krijgen om deze verder te kunnen ontwikkelen. </w:t>
      </w:r>
      <w:r w:rsidRPr="002238A9">
        <w:t xml:space="preserve"> </w:t>
      </w:r>
      <w:r w:rsidRPr="002238A9">
        <w:rPr>
          <w:rFonts w:cs="Arial"/>
        </w:rPr>
        <w:t xml:space="preserve">Wij doen dit door een veilige, prettige en gezonde omgeving te creëren, waarin ieder kind wordt gezien. Elk kind is immers uniek. </w:t>
      </w:r>
      <w:r w:rsidR="00A811F7" w:rsidRPr="002238A9">
        <w:rPr>
          <w:rFonts w:cs="Arial"/>
        </w:rPr>
        <w:t xml:space="preserve">Wij stimuleren onze leerlingen in de zoektocht naar hun talenten en zichzelf, waarbij </w:t>
      </w:r>
      <w:r w:rsidR="00B21774" w:rsidRPr="002238A9">
        <w:rPr>
          <w:rFonts w:cs="Arial"/>
        </w:rPr>
        <w:t>de driehoek leerling, ouders</w:t>
      </w:r>
      <w:r w:rsidR="005565B1">
        <w:rPr>
          <w:rFonts w:cs="Arial"/>
        </w:rPr>
        <w:t>,</w:t>
      </w:r>
      <w:r w:rsidR="00B21774" w:rsidRPr="002238A9">
        <w:rPr>
          <w:rFonts w:cs="Arial"/>
        </w:rPr>
        <w:t xml:space="preserve"> leerkracht centraal staat. </w:t>
      </w:r>
      <w:r w:rsidR="005565B1">
        <w:rPr>
          <w:rFonts w:cs="Arial"/>
        </w:rPr>
        <w:t>Het team van IKC Floriant is van mening dat ouders als ervaringsdeskundige van hun eigen kind hierbij een essentiële rol spelen.</w:t>
      </w:r>
    </w:p>
    <w:p w:rsidR="00D10762" w:rsidRDefault="00D10762" w:rsidP="00B21774">
      <w:pPr>
        <w:autoSpaceDE w:val="0"/>
        <w:autoSpaceDN w:val="0"/>
        <w:adjustRightInd w:val="0"/>
        <w:spacing w:line="276" w:lineRule="auto"/>
      </w:pPr>
    </w:p>
    <w:p w:rsidR="008B0302" w:rsidRPr="00B21774" w:rsidRDefault="008B0302" w:rsidP="00B21774">
      <w:pPr>
        <w:pStyle w:val="Kop1"/>
        <w:rPr>
          <w:rFonts w:cs="Arial"/>
        </w:rPr>
      </w:pPr>
      <w:bookmarkStart w:id="3" w:name="_Toc535497148"/>
      <w:r w:rsidRPr="006043AA">
        <w:t>Kenmerken van onze leerlingen</w:t>
      </w:r>
      <w:bookmarkEnd w:id="3"/>
    </w:p>
    <w:p w:rsidR="008B0302" w:rsidRDefault="008B0302" w:rsidP="008B0302">
      <w:pPr>
        <w:spacing w:after="0" w:line="276" w:lineRule="auto"/>
        <w:ind w:left="360"/>
        <w:rPr>
          <w:rFonts w:cs="Arial"/>
        </w:rPr>
      </w:pPr>
    </w:p>
    <w:p w:rsidR="008B0302" w:rsidRDefault="008B0302" w:rsidP="008B0302">
      <w:pPr>
        <w:autoSpaceDE w:val="0"/>
        <w:autoSpaceDN w:val="0"/>
        <w:adjustRightInd w:val="0"/>
        <w:spacing w:after="0" w:line="276" w:lineRule="auto"/>
        <w:rPr>
          <w:rFonts w:cstheme="minorHAnsi"/>
          <w:bCs/>
          <w:iCs/>
        </w:rPr>
      </w:pPr>
      <w:r>
        <w:rPr>
          <w:rFonts w:cstheme="minorHAnsi"/>
          <w:bCs/>
          <w:iCs/>
        </w:rPr>
        <w:t xml:space="preserve">De leerlingen van onze school beschikken over voldoende capaciteiten om het onderwijs aan onze school te volgen. We ontvangen in onze school leerlingen uit de directe omgeving en daarnaast heeft IKC Floriant een regiofunctie voor het onderwijs aan het hoogbegaafde kind. Leerlingen komen relatief vaak uit een gezin in een bovengemiddeld sociaal economisch milieu. </w:t>
      </w:r>
    </w:p>
    <w:p w:rsidR="008B0302" w:rsidRDefault="008B0302" w:rsidP="008B0302">
      <w:pPr>
        <w:spacing w:after="0" w:line="276" w:lineRule="auto"/>
        <w:ind w:left="360"/>
        <w:rPr>
          <w:rFonts w:cs="Arial"/>
        </w:rPr>
      </w:pPr>
    </w:p>
    <w:p w:rsidR="008B0302" w:rsidRPr="006043AA" w:rsidRDefault="008B0302" w:rsidP="008B0302">
      <w:pPr>
        <w:pStyle w:val="Kop1"/>
      </w:pPr>
      <w:bookmarkStart w:id="4" w:name="_Toc535497149"/>
      <w:r w:rsidRPr="006043AA">
        <w:t>Basisondersteuning en extra ondersteuning</w:t>
      </w:r>
      <w:bookmarkEnd w:id="4"/>
    </w:p>
    <w:p w:rsidR="008B0302" w:rsidRPr="00C12816" w:rsidRDefault="008B0302" w:rsidP="008B0302">
      <w:pPr>
        <w:autoSpaceDE w:val="0"/>
        <w:autoSpaceDN w:val="0"/>
        <w:adjustRightInd w:val="0"/>
        <w:spacing w:after="0" w:line="276" w:lineRule="auto"/>
        <w:rPr>
          <w:rFonts w:cstheme="minorHAnsi"/>
          <w:b/>
          <w:bCs/>
          <w:iCs/>
        </w:rPr>
      </w:pPr>
    </w:p>
    <w:p w:rsidR="008B0302" w:rsidRPr="00C12816" w:rsidRDefault="008B0302" w:rsidP="008B0302">
      <w:pPr>
        <w:autoSpaceDE w:val="0"/>
        <w:autoSpaceDN w:val="0"/>
        <w:adjustRightInd w:val="0"/>
        <w:spacing w:after="0" w:line="276" w:lineRule="auto"/>
        <w:rPr>
          <w:rFonts w:cstheme="minorHAnsi"/>
          <w:bCs/>
          <w:iCs/>
        </w:rPr>
      </w:pPr>
      <w:r w:rsidRPr="00C12816">
        <w:rPr>
          <w:rFonts w:cstheme="minorHAnsi"/>
          <w:bCs/>
          <w:iCs/>
        </w:rPr>
        <w:t xml:space="preserve">Binnen de school bieden wij alle kinderen een basisondersteuning. Daarnaast bieden wij extra ondersteuning aan kinderen die dat nodig hebben, binnen de mogelijkheden die we hebben. </w:t>
      </w:r>
    </w:p>
    <w:p w:rsidR="008B0302" w:rsidRDefault="008B0302"/>
    <w:p w:rsidR="00690ED0" w:rsidRPr="006043AA" w:rsidRDefault="00690ED0" w:rsidP="00690ED0">
      <w:pPr>
        <w:pStyle w:val="Kop2"/>
      </w:pPr>
      <w:bookmarkStart w:id="5" w:name="_Toc535497150"/>
      <w:r w:rsidRPr="006043AA">
        <w:lastRenderedPageBreak/>
        <w:t>Basisondersteuning</w:t>
      </w:r>
      <w:bookmarkEnd w:id="5"/>
    </w:p>
    <w:p w:rsidR="00690ED0" w:rsidRPr="002C4819" w:rsidRDefault="00690ED0" w:rsidP="00690ED0">
      <w:pPr>
        <w:pStyle w:val="Lijstalinea"/>
        <w:autoSpaceDE w:val="0"/>
        <w:autoSpaceDN w:val="0"/>
        <w:adjustRightInd w:val="0"/>
        <w:spacing w:after="0" w:line="276" w:lineRule="auto"/>
        <w:rPr>
          <w:rFonts w:cstheme="minorHAnsi"/>
          <w:b/>
          <w:bCs/>
          <w:iCs/>
        </w:rPr>
      </w:pPr>
    </w:p>
    <w:p w:rsidR="00690ED0" w:rsidRDefault="00690ED0" w:rsidP="00690ED0">
      <w:pPr>
        <w:autoSpaceDE w:val="0"/>
        <w:autoSpaceDN w:val="0"/>
        <w:adjustRightInd w:val="0"/>
        <w:spacing w:after="0" w:line="276" w:lineRule="auto"/>
        <w:rPr>
          <w:rFonts w:cstheme="minorHAnsi"/>
        </w:rPr>
      </w:pPr>
      <w:r w:rsidRPr="00C12816">
        <w:rPr>
          <w:rFonts w:cstheme="minorHAnsi"/>
        </w:rPr>
        <w:t xml:space="preserve">Alle scholen van </w:t>
      </w:r>
      <w:r>
        <w:rPr>
          <w:rFonts w:cstheme="minorHAnsi"/>
        </w:rPr>
        <w:t>Unicoz (en alle andere scholen in het S</w:t>
      </w:r>
      <w:r w:rsidRPr="00C12816">
        <w:rPr>
          <w:rFonts w:cstheme="minorHAnsi"/>
        </w:rPr>
        <w:t>amenwerkingsverband</w:t>
      </w:r>
      <w:r>
        <w:rPr>
          <w:rFonts w:cstheme="minorHAnsi"/>
        </w:rPr>
        <w:t xml:space="preserve"> Passend Onderwijs Zoetermeer</w:t>
      </w:r>
      <w:r w:rsidRPr="00C12816">
        <w:rPr>
          <w:rFonts w:cstheme="minorHAnsi"/>
        </w:rPr>
        <w:t xml:space="preserve">) hebben afgesproken een standaard te hanteren waaraan de ondersteuning in de basis voor alle kinderen moet voldoen. Dit houdt in dat wij in onze school om weten te gaan met de ‘gewone’ verschillen tussen kinderen, die passen binnen het werken in groepen. </w:t>
      </w:r>
    </w:p>
    <w:p w:rsidR="00690ED0" w:rsidRDefault="00690ED0" w:rsidP="00690ED0">
      <w:pPr>
        <w:autoSpaceDE w:val="0"/>
        <w:autoSpaceDN w:val="0"/>
        <w:adjustRightInd w:val="0"/>
        <w:spacing w:after="0" w:line="276" w:lineRule="auto"/>
        <w:rPr>
          <w:rFonts w:cstheme="minorHAnsi"/>
        </w:rPr>
      </w:pPr>
    </w:p>
    <w:p w:rsidR="00690ED0" w:rsidRDefault="00690ED0" w:rsidP="00690ED0">
      <w:pPr>
        <w:autoSpaceDE w:val="0"/>
        <w:autoSpaceDN w:val="0"/>
        <w:adjustRightInd w:val="0"/>
        <w:spacing w:after="0" w:line="276" w:lineRule="auto"/>
        <w:rPr>
          <w:rFonts w:cstheme="minorHAnsi"/>
        </w:rPr>
      </w:pPr>
      <w:r>
        <w:rPr>
          <w:rFonts w:cstheme="minorHAnsi"/>
        </w:rPr>
        <w:t>Basis</w:t>
      </w:r>
      <w:r w:rsidRPr="00C12816">
        <w:rPr>
          <w:rFonts w:cstheme="minorHAnsi"/>
        </w:rPr>
        <w:t xml:space="preserve">ondersteuning die wij bieden: </w:t>
      </w:r>
    </w:p>
    <w:p w:rsidR="00690ED0" w:rsidRDefault="00690ED0" w:rsidP="00690ED0">
      <w:pPr>
        <w:autoSpaceDE w:val="0"/>
        <w:autoSpaceDN w:val="0"/>
        <w:adjustRightInd w:val="0"/>
        <w:spacing w:after="0" w:line="276" w:lineRule="auto"/>
        <w:rPr>
          <w:rFonts w:cstheme="minorHAnsi"/>
        </w:rPr>
      </w:pPr>
    </w:p>
    <w:tbl>
      <w:tblPr>
        <w:tblW w:w="5000" w:type="pct"/>
        <w:tblCellMar>
          <w:top w:w="15" w:type="dxa"/>
          <w:left w:w="15" w:type="dxa"/>
          <w:bottom w:w="15" w:type="dxa"/>
          <w:right w:w="15" w:type="dxa"/>
        </w:tblCellMar>
        <w:tblLook w:val="00A0" w:firstRow="1" w:lastRow="0" w:firstColumn="1" w:lastColumn="0" w:noHBand="0" w:noVBand="0"/>
      </w:tblPr>
      <w:tblGrid>
        <w:gridCol w:w="9026"/>
      </w:tblGrid>
      <w:tr w:rsidR="00690ED0" w:rsidRPr="005F6A34" w:rsidTr="003E5FD5">
        <w:tc>
          <w:tcPr>
            <w:tcW w:w="0" w:type="auto"/>
            <w:tcBorders>
              <w:top w:val="single" w:sz="6" w:space="0" w:color="B3B3B3"/>
              <w:bottom w:val="single" w:sz="6" w:space="0" w:color="B3B3B3"/>
            </w:tcBorders>
            <w:shd w:val="clear" w:color="auto" w:fill="D9E2F3" w:themeFill="accent1" w:themeFillTint="33"/>
            <w:tcMar>
              <w:top w:w="30" w:type="dxa"/>
              <w:left w:w="180" w:type="dxa"/>
              <w:bottom w:w="30" w:type="dxa"/>
              <w:right w:w="30" w:type="dxa"/>
            </w:tcMar>
            <w:vAlign w:val="center"/>
          </w:tcPr>
          <w:p w:rsidR="00690ED0" w:rsidRDefault="00690ED0" w:rsidP="003E5FD5">
            <w:pPr>
              <w:rPr>
                <w:lang w:eastAsia="nl-NL"/>
              </w:rPr>
            </w:pPr>
            <w:bookmarkStart w:id="6" w:name="_Toc535497151"/>
            <w:r>
              <w:rPr>
                <w:rStyle w:val="Kop3Char"/>
              </w:rPr>
              <w:t>V</w:t>
            </w:r>
            <w:r w:rsidRPr="00245AE4">
              <w:rPr>
                <w:rStyle w:val="Kop3Char"/>
              </w:rPr>
              <w:t>eiligheid</w:t>
            </w:r>
            <w:bookmarkEnd w:id="6"/>
            <w:r w:rsidRPr="003E2542">
              <w:rPr>
                <w:lang w:eastAsia="nl-NL"/>
              </w:rPr>
              <w:t xml:space="preserve"> </w:t>
            </w:r>
          </w:p>
          <w:p w:rsidR="00690ED0" w:rsidRPr="003E2542" w:rsidRDefault="00690ED0" w:rsidP="003E5FD5">
            <w:pPr>
              <w:rPr>
                <w:lang w:eastAsia="nl-NL"/>
              </w:rPr>
            </w:pPr>
            <w:r w:rsidRPr="003E2542">
              <w:rPr>
                <w:lang w:eastAsia="nl-NL"/>
              </w:rPr>
              <w:t>Leerlingen ontwikkelen zich in een veilige omgeving</w:t>
            </w:r>
            <w:r>
              <w:rPr>
                <w:lang w:eastAsia="nl-NL"/>
              </w:rPr>
              <w:t>.</w:t>
            </w:r>
          </w:p>
        </w:tc>
      </w:tr>
      <w:tr w:rsidR="00690ED0" w:rsidRPr="005F6A34" w:rsidTr="003E5FD5">
        <w:tc>
          <w:tcPr>
            <w:tcW w:w="0" w:type="auto"/>
            <w:tcBorders>
              <w:bottom w:val="single" w:sz="6" w:space="0" w:color="B3B3B3"/>
            </w:tcBorders>
            <w:tcMar>
              <w:top w:w="30" w:type="dxa"/>
              <w:left w:w="180" w:type="dxa"/>
              <w:bottom w:w="30" w:type="dxa"/>
              <w:right w:w="30" w:type="dxa"/>
            </w:tcMar>
            <w:vAlign w:val="center"/>
          </w:tcPr>
          <w:p w:rsidR="00690ED0" w:rsidRDefault="00690ED0" w:rsidP="003E5FD5">
            <w:pPr>
              <w:spacing w:after="0" w:line="276" w:lineRule="auto"/>
              <w:rPr>
                <w:rFonts w:eastAsia="Times New Roman" w:cstheme="minorHAnsi"/>
                <w:lang w:eastAsia="nl-NL"/>
              </w:rPr>
            </w:pPr>
          </w:p>
          <w:p w:rsidR="00690ED0" w:rsidRPr="003E2542" w:rsidRDefault="00690ED0" w:rsidP="003E5FD5">
            <w:pPr>
              <w:spacing w:after="0" w:line="276" w:lineRule="auto"/>
              <w:rPr>
                <w:rFonts w:eastAsia="Times New Roman" w:cstheme="minorHAnsi"/>
                <w:lang w:eastAsia="nl-NL"/>
              </w:rPr>
            </w:pPr>
            <w:r w:rsidRPr="003E2542">
              <w:rPr>
                <w:rFonts w:eastAsia="Times New Roman" w:cstheme="minorHAnsi"/>
                <w:lang w:eastAsia="nl-NL"/>
              </w:rPr>
              <w:t>Onze leerlingen voelen zich aantoonbaar veilig op school. Wij meten dit jaarlijks bij leerlingen en tweejaarlijks bij hun ouders/verzorgers. Op basis van de resultaten stellen wij ontwikkelpunten in ons veiligheidsbeleid vast.</w:t>
            </w:r>
            <w:r w:rsidR="009430FB">
              <w:rPr>
                <w:rFonts w:eastAsia="Times New Roman" w:cstheme="minorHAnsi"/>
                <w:lang w:eastAsia="nl-NL"/>
              </w:rPr>
              <w:t xml:space="preserve"> Als school tolereren wij geen pestgedrag. Wij hanteren hierbij het schorsings- en verwijderingsprotcol Unicoz en ons eigen pestprotocol.</w:t>
            </w:r>
            <w:r w:rsidRPr="003E2542">
              <w:rPr>
                <w:rFonts w:eastAsia="Times New Roman" w:cstheme="minorHAnsi"/>
                <w:lang w:eastAsia="nl-NL"/>
              </w:rPr>
              <w:t xml:space="preserve"> </w:t>
            </w:r>
          </w:p>
          <w:p w:rsidR="00690ED0" w:rsidRDefault="00690ED0" w:rsidP="003E5FD5">
            <w:pPr>
              <w:spacing w:after="0" w:line="276" w:lineRule="auto"/>
              <w:rPr>
                <w:rFonts w:eastAsia="Times New Roman" w:cstheme="minorHAnsi"/>
                <w:lang w:eastAsia="nl-NL"/>
              </w:rPr>
            </w:pPr>
            <w:r w:rsidRPr="003E2542">
              <w:rPr>
                <w:rFonts w:eastAsia="Times New Roman" w:cstheme="minorHAnsi"/>
                <w:lang w:eastAsia="nl-NL"/>
              </w:rPr>
              <w:t xml:space="preserve">De </w:t>
            </w:r>
            <w:r>
              <w:rPr>
                <w:rFonts w:eastAsia="Times New Roman" w:cstheme="minorHAnsi"/>
                <w:lang w:eastAsia="nl-NL"/>
              </w:rPr>
              <w:t>basis voor veiligheid ligt in onze Katholieke identiteit, onze</w:t>
            </w:r>
            <w:r w:rsidRPr="003E2542">
              <w:rPr>
                <w:rFonts w:eastAsia="Times New Roman" w:cstheme="minorHAnsi"/>
                <w:lang w:eastAsia="nl-NL"/>
              </w:rPr>
              <w:t xml:space="preserve"> omgangsvormen</w:t>
            </w:r>
            <w:r>
              <w:rPr>
                <w:rFonts w:eastAsia="Times New Roman" w:cstheme="minorHAnsi"/>
                <w:lang w:eastAsia="nl-NL"/>
              </w:rPr>
              <w:t>, onze methode PBS (stimuleren/aanleren gewenst gedrag)</w:t>
            </w:r>
            <w:r w:rsidRPr="003E2542">
              <w:rPr>
                <w:rFonts w:eastAsia="Times New Roman" w:cstheme="minorHAnsi"/>
                <w:lang w:eastAsia="nl-NL"/>
              </w:rPr>
              <w:t>.</w:t>
            </w:r>
            <w:r>
              <w:rPr>
                <w:rFonts w:eastAsia="Times New Roman" w:cstheme="minorHAnsi"/>
                <w:lang w:eastAsia="nl-NL"/>
              </w:rPr>
              <w:t xml:space="preserve"> </w:t>
            </w:r>
            <w:r w:rsidR="008F6E54">
              <w:rPr>
                <w:rFonts w:eastAsia="Times New Roman" w:cstheme="minorHAnsi"/>
                <w:lang w:eastAsia="nl-NL"/>
              </w:rPr>
              <w:t>Er is een vei</w:t>
            </w:r>
            <w:r w:rsidR="0071176C">
              <w:rPr>
                <w:rFonts w:eastAsia="Times New Roman" w:cstheme="minorHAnsi"/>
                <w:lang w:eastAsia="nl-NL"/>
              </w:rPr>
              <w:t>li</w:t>
            </w:r>
            <w:r w:rsidR="008F6E54">
              <w:rPr>
                <w:rFonts w:eastAsia="Times New Roman" w:cstheme="minorHAnsi"/>
                <w:lang w:eastAsia="nl-NL"/>
              </w:rPr>
              <w:t>gheidsbeleid op school</w:t>
            </w:r>
            <w:r w:rsidR="0071176C">
              <w:rPr>
                <w:rFonts w:eastAsia="Times New Roman" w:cstheme="minorHAnsi"/>
                <w:lang w:eastAsia="nl-NL"/>
              </w:rPr>
              <w:t xml:space="preserve"> en een veiligheidsplan (voorkomen, afhandelen, registeren, evalueren incidenten). </w:t>
            </w:r>
            <w:r>
              <w:rPr>
                <w:rFonts w:eastAsia="Times New Roman" w:cstheme="minorHAnsi"/>
                <w:lang w:eastAsia="nl-NL"/>
              </w:rPr>
              <w:t xml:space="preserve">De school volgt het Unicoz-protocol voor medisch handelen. </w:t>
            </w:r>
            <w:r w:rsidR="0071176C">
              <w:rPr>
                <w:rFonts w:eastAsia="Times New Roman" w:cstheme="minorHAnsi"/>
                <w:lang w:eastAsia="nl-NL"/>
              </w:rPr>
              <w:t>Wij hebben het vignet School op Seef.</w:t>
            </w:r>
            <w:r w:rsidR="00FD65CC">
              <w:rPr>
                <w:rFonts w:eastAsia="Times New Roman" w:cstheme="minorHAnsi"/>
                <w:lang w:eastAsia="nl-NL"/>
              </w:rPr>
              <w:t xml:space="preserve"> </w:t>
            </w:r>
          </w:p>
          <w:p w:rsidR="00690ED0" w:rsidRPr="003E2542" w:rsidRDefault="00690ED0" w:rsidP="003E5FD5">
            <w:pPr>
              <w:spacing w:after="0" w:line="276" w:lineRule="auto"/>
              <w:rPr>
                <w:rFonts w:eastAsia="Times New Roman" w:cstheme="minorHAnsi"/>
                <w:lang w:eastAsia="nl-NL"/>
              </w:rPr>
            </w:pPr>
          </w:p>
        </w:tc>
      </w:tr>
      <w:tr w:rsidR="00690ED0" w:rsidRPr="005F6A34" w:rsidTr="003E5FD5">
        <w:tc>
          <w:tcPr>
            <w:tcW w:w="0" w:type="auto"/>
            <w:tcBorders>
              <w:top w:val="single" w:sz="6" w:space="0" w:color="B3B3B3"/>
              <w:bottom w:val="single" w:sz="6" w:space="0" w:color="B3B3B3"/>
            </w:tcBorders>
            <w:shd w:val="clear" w:color="auto" w:fill="D9E2F3" w:themeFill="accent1" w:themeFillTint="33"/>
            <w:tcMar>
              <w:top w:w="30" w:type="dxa"/>
              <w:left w:w="180" w:type="dxa"/>
              <w:bottom w:w="30" w:type="dxa"/>
              <w:right w:w="30" w:type="dxa"/>
            </w:tcMar>
            <w:vAlign w:val="center"/>
          </w:tcPr>
          <w:p w:rsidR="00690ED0" w:rsidRDefault="00690ED0" w:rsidP="003E5FD5">
            <w:pPr>
              <w:spacing w:after="0" w:line="276" w:lineRule="auto"/>
              <w:rPr>
                <w:rFonts w:eastAsia="Times New Roman" w:cstheme="minorHAnsi"/>
                <w:b/>
                <w:bCs/>
                <w:lang w:eastAsia="nl-NL"/>
              </w:rPr>
            </w:pPr>
            <w:bookmarkStart w:id="7" w:name="_Toc535497152"/>
            <w:r>
              <w:rPr>
                <w:rStyle w:val="Kop3Char"/>
              </w:rPr>
              <w:t>O</w:t>
            </w:r>
            <w:r w:rsidRPr="00245AE4">
              <w:rPr>
                <w:rStyle w:val="Kop3Char"/>
              </w:rPr>
              <w:t>ntwikkeling leerlingen</w:t>
            </w:r>
            <w:bookmarkEnd w:id="7"/>
            <w:r w:rsidRPr="003E2542">
              <w:rPr>
                <w:rFonts w:eastAsia="Times New Roman" w:cstheme="minorHAnsi"/>
                <w:b/>
                <w:bCs/>
                <w:lang w:eastAsia="nl-NL"/>
              </w:rPr>
              <w:t xml:space="preserve"> </w:t>
            </w:r>
          </w:p>
          <w:p w:rsidR="00690ED0" w:rsidRPr="00245AE4" w:rsidRDefault="00690ED0" w:rsidP="003E5FD5">
            <w:pPr>
              <w:spacing w:after="0" w:line="276" w:lineRule="auto"/>
              <w:rPr>
                <w:rFonts w:eastAsia="Times New Roman" w:cstheme="minorHAnsi"/>
                <w:bCs/>
                <w:lang w:eastAsia="nl-NL"/>
              </w:rPr>
            </w:pPr>
            <w:r>
              <w:rPr>
                <w:rFonts w:eastAsia="Times New Roman" w:cstheme="minorHAnsi"/>
                <w:bCs/>
                <w:lang w:eastAsia="nl-NL"/>
              </w:rPr>
              <w:t>D</w:t>
            </w:r>
            <w:r w:rsidRPr="00245AE4">
              <w:rPr>
                <w:rFonts w:eastAsia="Times New Roman" w:cstheme="minorHAnsi"/>
                <w:bCs/>
                <w:lang w:eastAsia="nl-NL"/>
              </w:rPr>
              <w:t xml:space="preserve">e school heeft continu zicht op </w:t>
            </w:r>
            <w:r>
              <w:rPr>
                <w:rFonts w:eastAsia="Times New Roman" w:cstheme="minorHAnsi"/>
                <w:bCs/>
                <w:lang w:eastAsia="nl-NL"/>
              </w:rPr>
              <w:t>de ontwikkeling van leerlingen.</w:t>
            </w:r>
          </w:p>
          <w:p w:rsidR="00690ED0" w:rsidRDefault="00690ED0" w:rsidP="003E5FD5">
            <w:pPr>
              <w:spacing w:after="0" w:line="276" w:lineRule="auto"/>
              <w:rPr>
                <w:rFonts w:eastAsia="Times New Roman" w:cstheme="minorHAnsi"/>
                <w:bCs/>
                <w:lang w:eastAsia="nl-NL"/>
              </w:rPr>
            </w:pPr>
            <w:bookmarkStart w:id="8" w:name="_Toc535497153"/>
            <w:r>
              <w:rPr>
                <w:rStyle w:val="Kop3Char"/>
              </w:rPr>
              <w:t>O</w:t>
            </w:r>
            <w:r w:rsidRPr="00245AE4">
              <w:rPr>
                <w:rStyle w:val="Kop3Char"/>
              </w:rPr>
              <w:t>pbrengst- en handelingsgericht werken</w:t>
            </w:r>
            <w:bookmarkEnd w:id="8"/>
            <w:r w:rsidRPr="00245AE4">
              <w:rPr>
                <w:rFonts w:eastAsia="Times New Roman" w:cstheme="minorHAnsi"/>
                <w:bCs/>
                <w:lang w:eastAsia="nl-NL"/>
              </w:rPr>
              <w:t xml:space="preserve"> </w:t>
            </w:r>
          </w:p>
          <w:p w:rsidR="00690ED0" w:rsidRPr="003E2542" w:rsidRDefault="00690ED0" w:rsidP="003E5FD5">
            <w:pPr>
              <w:spacing w:after="0" w:line="276" w:lineRule="auto"/>
              <w:rPr>
                <w:rFonts w:eastAsia="Times New Roman" w:cstheme="minorHAnsi"/>
                <w:b/>
                <w:bCs/>
                <w:lang w:eastAsia="nl-NL"/>
              </w:rPr>
            </w:pPr>
            <w:r>
              <w:rPr>
                <w:rFonts w:eastAsia="Times New Roman" w:cstheme="minorHAnsi"/>
                <w:bCs/>
                <w:lang w:eastAsia="nl-NL"/>
              </w:rPr>
              <w:t>H</w:t>
            </w:r>
            <w:r w:rsidRPr="00245AE4">
              <w:rPr>
                <w:rFonts w:eastAsia="Times New Roman" w:cstheme="minorHAnsi"/>
                <w:bCs/>
                <w:lang w:eastAsia="nl-NL"/>
              </w:rPr>
              <w:t xml:space="preserve">et personeel werkt </w:t>
            </w:r>
            <w:r>
              <w:rPr>
                <w:rFonts w:eastAsia="Times New Roman" w:cstheme="minorHAnsi"/>
                <w:bCs/>
                <w:lang w:eastAsia="nl-NL"/>
              </w:rPr>
              <w:t>opbrengst- en handelingsgericht.</w:t>
            </w:r>
          </w:p>
        </w:tc>
      </w:tr>
      <w:tr w:rsidR="00690ED0" w:rsidRPr="005F6A34" w:rsidTr="003E5FD5">
        <w:tc>
          <w:tcPr>
            <w:tcW w:w="0" w:type="auto"/>
            <w:tcBorders>
              <w:bottom w:val="single" w:sz="6" w:space="0" w:color="B3B3B3"/>
            </w:tcBorders>
            <w:tcMar>
              <w:top w:w="30" w:type="dxa"/>
              <w:left w:w="180" w:type="dxa"/>
              <w:bottom w:w="30" w:type="dxa"/>
              <w:right w:w="30" w:type="dxa"/>
            </w:tcMar>
            <w:vAlign w:val="center"/>
          </w:tcPr>
          <w:p w:rsidR="003C3A5F" w:rsidRDefault="003C3A5F" w:rsidP="00FD65CC">
            <w:pPr>
              <w:spacing w:after="0" w:line="276" w:lineRule="auto"/>
              <w:rPr>
                <w:rFonts w:eastAsia="Times New Roman" w:cstheme="minorHAnsi"/>
                <w:lang w:eastAsia="nl-NL"/>
              </w:rPr>
            </w:pPr>
          </w:p>
          <w:p w:rsidR="00FD65CC" w:rsidRDefault="00FD65CC" w:rsidP="00FD65CC">
            <w:pPr>
              <w:spacing w:after="0" w:line="276" w:lineRule="auto"/>
              <w:rPr>
                <w:rFonts w:eastAsia="Times New Roman" w:cstheme="minorHAnsi"/>
                <w:lang w:eastAsia="nl-NL"/>
              </w:rPr>
            </w:pPr>
            <w:r>
              <w:rPr>
                <w:rFonts w:eastAsia="Times New Roman" w:cstheme="minorHAnsi"/>
                <w:lang w:eastAsia="nl-NL"/>
              </w:rPr>
              <w:t xml:space="preserve">De school volgt de prestaties en de ontwikkeling van leerlingen systematisch lopende het gehele schooljaar, hierbij maken wij gebruik van Leeruniek. De onderwijsbehoeften worden in kaart gebracht aan de hand van stimulerende en belemmerende factoren per leerling. </w:t>
            </w:r>
          </w:p>
          <w:p w:rsidR="00FD65CC" w:rsidRDefault="00FD65CC" w:rsidP="00FD65CC">
            <w:pPr>
              <w:spacing w:after="0" w:line="276" w:lineRule="auto"/>
              <w:rPr>
                <w:rFonts w:eastAsia="Times New Roman" w:cstheme="minorHAnsi"/>
                <w:lang w:eastAsia="nl-NL"/>
              </w:rPr>
            </w:pPr>
            <w:r>
              <w:rPr>
                <w:rFonts w:eastAsia="Times New Roman" w:cstheme="minorHAnsi"/>
                <w:lang w:eastAsia="nl-NL"/>
              </w:rPr>
              <w:t xml:space="preserve">Op basis van persoonlijke ontwikkeling per vakgebied worden leerlingen per leerjaar op maat ingedeeld in drie niveaugroepen. Per niveaugroep wordt een passende keus gemaakt in instructie, aanbod, verwerking en/of werkvorm. In sommige gevallen worden daarnaast individuele aanpassingen in het leren mogelijk gemaakt (bijvoorbeeld bij dyslexie, dyscalculie). </w:t>
            </w:r>
          </w:p>
          <w:p w:rsidR="00FD65CC" w:rsidRDefault="00FD65CC" w:rsidP="00FD65CC">
            <w:pPr>
              <w:spacing w:after="0" w:line="276" w:lineRule="auto"/>
              <w:rPr>
                <w:rFonts w:eastAsia="Times New Roman" w:cstheme="minorHAnsi"/>
                <w:lang w:eastAsia="nl-NL"/>
              </w:rPr>
            </w:pPr>
            <w:r>
              <w:rPr>
                <w:rFonts w:eastAsia="Times New Roman" w:cstheme="minorHAnsi"/>
                <w:lang w:eastAsia="nl-NL"/>
              </w:rPr>
              <w:t>Leerkrachten analyseren 2 keer per jaar de leerling- en groepsontwikkeling en passen hier hun aanbod op aan (in overleg met intern begeleider en/of directie).</w:t>
            </w:r>
          </w:p>
          <w:p w:rsidR="00690ED0" w:rsidRPr="003E2542" w:rsidRDefault="00690ED0" w:rsidP="000E6F8F">
            <w:pPr>
              <w:spacing w:after="0" w:line="276" w:lineRule="auto"/>
              <w:rPr>
                <w:rFonts w:eastAsia="Times New Roman" w:cstheme="minorHAnsi"/>
                <w:lang w:eastAsia="nl-NL"/>
              </w:rPr>
            </w:pPr>
          </w:p>
        </w:tc>
      </w:tr>
      <w:tr w:rsidR="00690ED0" w:rsidRPr="005F6A34" w:rsidTr="003E5FD5">
        <w:tc>
          <w:tcPr>
            <w:tcW w:w="0" w:type="auto"/>
            <w:tcBorders>
              <w:top w:val="single" w:sz="6" w:space="0" w:color="B3B3B3"/>
              <w:bottom w:val="single" w:sz="6" w:space="0" w:color="B3B3B3"/>
            </w:tcBorders>
            <w:shd w:val="clear" w:color="auto" w:fill="D9E2F3" w:themeFill="accent1" w:themeFillTint="33"/>
            <w:tcMar>
              <w:top w:w="30" w:type="dxa"/>
              <w:left w:w="180" w:type="dxa"/>
              <w:bottom w:w="30" w:type="dxa"/>
              <w:right w:w="30" w:type="dxa"/>
            </w:tcMar>
            <w:vAlign w:val="center"/>
          </w:tcPr>
          <w:p w:rsidR="00690ED0" w:rsidRDefault="00690ED0" w:rsidP="003E5FD5">
            <w:pPr>
              <w:spacing w:after="0" w:line="276" w:lineRule="auto"/>
              <w:rPr>
                <w:rFonts w:eastAsia="Times New Roman" w:cstheme="minorHAnsi"/>
                <w:b/>
                <w:bCs/>
                <w:lang w:eastAsia="nl-NL"/>
              </w:rPr>
            </w:pPr>
            <w:bookmarkStart w:id="9" w:name="_Toc535497154"/>
            <w:r>
              <w:rPr>
                <w:rStyle w:val="Kop3Char"/>
              </w:rPr>
              <w:t>O</w:t>
            </w:r>
            <w:r w:rsidRPr="00245AE4">
              <w:rPr>
                <w:rStyle w:val="Kop3Char"/>
              </w:rPr>
              <w:t>verdracht leerlingen</w:t>
            </w:r>
            <w:bookmarkEnd w:id="9"/>
            <w:r w:rsidRPr="003E2542">
              <w:rPr>
                <w:rFonts w:eastAsia="Times New Roman" w:cstheme="minorHAnsi"/>
                <w:b/>
                <w:bCs/>
                <w:lang w:eastAsia="nl-NL"/>
              </w:rPr>
              <w:t xml:space="preserve"> </w:t>
            </w:r>
          </w:p>
          <w:p w:rsidR="00690ED0" w:rsidRPr="00245AE4" w:rsidRDefault="00690ED0" w:rsidP="003E5FD5">
            <w:pPr>
              <w:spacing w:after="0" w:line="276" w:lineRule="auto"/>
              <w:rPr>
                <w:rFonts w:eastAsia="Times New Roman" w:cstheme="minorHAnsi"/>
                <w:bCs/>
                <w:lang w:eastAsia="nl-NL"/>
              </w:rPr>
            </w:pPr>
            <w:r w:rsidRPr="00245AE4">
              <w:rPr>
                <w:rFonts w:eastAsia="Times New Roman" w:cstheme="minorHAnsi"/>
                <w:bCs/>
                <w:lang w:eastAsia="nl-NL"/>
              </w:rPr>
              <w:t>De school dr</w:t>
            </w:r>
            <w:r>
              <w:rPr>
                <w:rFonts w:eastAsia="Times New Roman" w:cstheme="minorHAnsi"/>
                <w:bCs/>
                <w:lang w:eastAsia="nl-NL"/>
              </w:rPr>
              <w:t>aagt leerlingen zorgvuldig over.</w:t>
            </w:r>
          </w:p>
        </w:tc>
      </w:tr>
      <w:tr w:rsidR="00690ED0" w:rsidRPr="005F6A34" w:rsidTr="003E5FD5">
        <w:tc>
          <w:tcPr>
            <w:tcW w:w="0" w:type="auto"/>
            <w:tcBorders>
              <w:bottom w:val="single" w:sz="6" w:space="0" w:color="B3B3B3"/>
            </w:tcBorders>
            <w:tcMar>
              <w:top w:w="30" w:type="dxa"/>
              <w:left w:w="180" w:type="dxa"/>
              <w:bottom w:w="30" w:type="dxa"/>
              <w:right w:w="30" w:type="dxa"/>
            </w:tcMar>
            <w:vAlign w:val="center"/>
          </w:tcPr>
          <w:p w:rsidR="00690ED0" w:rsidRDefault="00690ED0" w:rsidP="003E5FD5">
            <w:pPr>
              <w:spacing w:after="0" w:line="276" w:lineRule="auto"/>
              <w:rPr>
                <w:rFonts w:eastAsia="Times New Roman" w:cstheme="minorHAnsi"/>
                <w:lang w:eastAsia="nl-NL"/>
              </w:rPr>
            </w:pPr>
          </w:p>
          <w:p w:rsidR="00690ED0" w:rsidRPr="003E2542" w:rsidRDefault="00690ED0" w:rsidP="003E5FD5">
            <w:pPr>
              <w:spacing w:after="0" w:line="276" w:lineRule="auto"/>
              <w:rPr>
                <w:rFonts w:eastAsia="Times New Roman" w:cstheme="minorHAnsi"/>
                <w:lang w:eastAsia="nl-NL"/>
              </w:rPr>
            </w:pPr>
            <w:r w:rsidRPr="003E2542">
              <w:rPr>
                <w:rFonts w:eastAsia="Times New Roman" w:cstheme="minorHAnsi"/>
                <w:lang w:eastAsia="nl-NL"/>
              </w:rPr>
              <w:t xml:space="preserve">De school hanteert een principe van warme overdracht in de overgang vanuit: </w:t>
            </w:r>
          </w:p>
          <w:p w:rsidR="00690ED0" w:rsidRPr="003E2542" w:rsidRDefault="00690ED0" w:rsidP="003E5FD5">
            <w:pPr>
              <w:pStyle w:val="Lijstalinea"/>
              <w:numPr>
                <w:ilvl w:val="0"/>
                <w:numId w:val="4"/>
              </w:numPr>
              <w:spacing w:after="0" w:line="276" w:lineRule="auto"/>
              <w:rPr>
                <w:rFonts w:eastAsia="Times New Roman" w:cstheme="minorHAnsi"/>
                <w:lang w:eastAsia="nl-NL"/>
              </w:rPr>
            </w:pPr>
            <w:r w:rsidRPr="003E2542">
              <w:rPr>
                <w:rFonts w:eastAsia="Times New Roman" w:cstheme="minorHAnsi"/>
                <w:lang w:eastAsia="nl-NL"/>
              </w:rPr>
              <w:t xml:space="preserve">een voorschoolse voorziening </w:t>
            </w:r>
          </w:p>
          <w:p w:rsidR="00690ED0" w:rsidRPr="003E2542" w:rsidRDefault="00690ED0" w:rsidP="003E5FD5">
            <w:pPr>
              <w:pStyle w:val="Lijstalinea"/>
              <w:numPr>
                <w:ilvl w:val="0"/>
                <w:numId w:val="4"/>
              </w:numPr>
              <w:spacing w:after="0" w:line="276" w:lineRule="auto"/>
              <w:rPr>
                <w:rFonts w:eastAsia="Times New Roman" w:cstheme="minorHAnsi"/>
                <w:lang w:eastAsia="nl-NL"/>
              </w:rPr>
            </w:pPr>
            <w:r w:rsidRPr="003E2542">
              <w:rPr>
                <w:rFonts w:eastAsia="Times New Roman" w:cstheme="minorHAnsi"/>
                <w:lang w:eastAsia="nl-NL"/>
              </w:rPr>
              <w:t xml:space="preserve">de vorige basisschool van de leerling (bij PO-schoolwissel/verhuizing)  </w:t>
            </w:r>
          </w:p>
          <w:p w:rsidR="00690ED0" w:rsidRPr="003E2542" w:rsidRDefault="00690ED0" w:rsidP="003E5FD5">
            <w:pPr>
              <w:pStyle w:val="Lijstalinea"/>
              <w:numPr>
                <w:ilvl w:val="0"/>
                <w:numId w:val="4"/>
              </w:numPr>
              <w:spacing w:after="0" w:line="276" w:lineRule="auto"/>
              <w:rPr>
                <w:rFonts w:eastAsia="Times New Roman" w:cstheme="minorHAnsi"/>
                <w:lang w:eastAsia="nl-NL"/>
              </w:rPr>
            </w:pPr>
            <w:r w:rsidRPr="003E2542">
              <w:rPr>
                <w:rFonts w:eastAsia="Times New Roman" w:cstheme="minorHAnsi"/>
                <w:lang w:eastAsia="nl-NL"/>
              </w:rPr>
              <w:lastRenderedPageBreak/>
              <w:t>de leerjaren binnen de eigen school</w:t>
            </w:r>
          </w:p>
          <w:p w:rsidR="00690ED0" w:rsidRPr="003E2542" w:rsidRDefault="00690ED0" w:rsidP="003E5FD5">
            <w:pPr>
              <w:pStyle w:val="Lijstalinea"/>
              <w:numPr>
                <w:ilvl w:val="0"/>
                <w:numId w:val="4"/>
              </w:numPr>
              <w:spacing w:after="0" w:line="276" w:lineRule="auto"/>
              <w:rPr>
                <w:rFonts w:eastAsia="Times New Roman" w:cstheme="minorHAnsi"/>
                <w:lang w:eastAsia="nl-NL"/>
              </w:rPr>
            </w:pPr>
            <w:r w:rsidRPr="003E2542">
              <w:rPr>
                <w:rFonts w:eastAsia="Times New Roman" w:cstheme="minorHAnsi"/>
                <w:lang w:eastAsia="nl-NL"/>
              </w:rPr>
              <w:t xml:space="preserve">het voortgezet onderwijs (PO-VO overdracht). </w:t>
            </w:r>
          </w:p>
          <w:p w:rsidR="00690ED0" w:rsidRDefault="00690ED0" w:rsidP="003E5FD5">
            <w:pPr>
              <w:spacing w:after="0" w:line="276" w:lineRule="auto"/>
              <w:rPr>
                <w:rFonts w:eastAsia="Times New Roman" w:cstheme="minorHAnsi"/>
                <w:lang w:eastAsia="nl-NL"/>
              </w:rPr>
            </w:pPr>
            <w:r w:rsidRPr="003E2542">
              <w:rPr>
                <w:rFonts w:eastAsia="Times New Roman" w:cstheme="minorHAnsi"/>
                <w:lang w:eastAsia="nl-NL"/>
              </w:rPr>
              <w:t xml:space="preserve">Dit met als doel om een doorlopende leerlijn te behouden/creëren. </w:t>
            </w:r>
          </w:p>
          <w:p w:rsidR="00690ED0" w:rsidRPr="003E2542" w:rsidRDefault="00690ED0" w:rsidP="003E5FD5">
            <w:pPr>
              <w:spacing w:after="0" w:line="276" w:lineRule="auto"/>
              <w:rPr>
                <w:rFonts w:eastAsia="Times New Roman" w:cstheme="minorHAnsi"/>
                <w:lang w:eastAsia="nl-NL"/>
              </w:rPr>
            </w:pPr>
          </w:p>
        </w:tc>
      </w:tr>
      <w:tr w:rsidR="00690ED0" w:rsidRPr="005F6A34" w:rsidTr="003E5FD5">
        <w:tc>
          <w:tcPr>
            <w:tcW w:w="0" w:type="auto"/>
            <w:tcBorders>
              <w:top w:val="single" w:sz="6" w:space="0" w:color="B3B3B3"/>
              <w:bottom w:val="single" w:sz="6" w:space="0" w:color="B3B3B3"/>
            </w:tcBorders>
            <w:shd w:val="clear" w:color="auto" w:fill="D9E2F3" w:themeFill="accent1" w:themeFillTint="33"/>
            <w:tcMar>
              <w:top w:w="30" w:type="dxa"/>
              <w:left w:w="180" w:type="dxa"/>
              <w:bottom w:w="30" w:type="dxa"/>
              <w:right w:w="30" w:type="dxa"/>
            </w:tcMar>
            <w:vAlign w:val="center"/>
          </w:tcPr>
          <w:p w:rsidR="00690ED0" w:rsidRDefault="00690ED0" w:rsidP="003E5FD5">
            <w:pPr>
              <w:spacing w:after="0" w:line="276" w:lineRule="auto"/>
              <w:rPr>
                <w:rFonts w:eastAsia="Times New Roman" w:cstheme="minorHAnsi"/>
                <w:b/>
                <w:bCs/>
                <w:lang w:eastAsia="nl-NL"/>
              </w:rPr>
            </w:pPr>
            <w:bookmarkStart w:id="10" w:name="_Toc535497155"/>
            <w:r w:rsidRPr="00245AE4">
              <w:rPr>
                <w:rStyle w:val="Kop3Char"/>
              </w:rPr>
              <w:lastRenderedPageBreak/>
              <w:t>Ouderbetrokkenheid</w:t>
            </w:r>
            <w:bookmarkEnd w:id="10"/>
            <w:r w:rsidRPr="003E2542">
              <w:rPr>
                <w:rFonts w:eastAsia="Times New Roman" w:cstheme="minorHAnsi"/>
                <w:b/>
                <w:bCs/>
                <w:lang w:eastAsia="nl-NL"/>
              </w:rPr>
              <w:t xml:space="preserve"> </w:t>
            </w:r>
          </w:p>
          <w:p w:rsidR="00690ED0" w:rsidRPr="00245AE4" w:rsidRDefault="00690ED0" w:rsidP="003E5FD5">
            <w:pPr>
              <w:spacing w:after="0" w:line="276" w:lineRule="auto"/>
              <w:rPr>
                <w:rFonts w:eastAsia="Times New Roman" w:cstheme="minorHAnsi"/>
                <w:bCs/>
                <w:lang w:eastAsia="nl-NL"/>
              </w:rPr>
            </w:pPr>
            <w:r w:rsidRPr="00245AE4">
              <w:rPr>
                <w:rFonts w:eastAsia="Times New Roman" w:cstheme="minorHAnsi"/>
                <w:bCs/>
                <w:lang w:eastAsia="nl-NL"/>
              </w:rPr>
              <w:t>Ouders en leerlingen zijn nauw betrokken bij de scho</w:t>
            </w:r>
            <w:r>
              <w:rPr>
                <w:rFonts w:eastAsia="Times New Roman" w:cstheme="minorHAnsi"/>
                <w:bCs/>
                <w:lang w:eastAsia="nl-NL"/>
              </w:rPr>
              <w:t>ol en de leerlingenondersteuning.</w:t>
            </w:r>
          </w:p>
        </w:tc>
      </w:tr>
      <w:tr w:rsidR="00690ED0" w:rsidRPr="005F6A34" w:rsidTr="003E5FD5">
        <w:tc>
          <w:tcPr>
            <w:tcW w:w="0" w:type="auto"/>
            <w:tcBorders>
              <w:bottom w:val="single" w:sz="6" w:space="0" w:color="B3B3B3"/>
            </w:tcBorders>
            <w:tcMar>
              <w:top w:w="30" w:type="dxa"/>
              <w:left w:w="180" w:type="dxa"/>
              <w:bottom w:w="30" w:type="dxa"/>
              <w:right w:w="30" w:type="dxa"/>
            </w:tcMar>
            <w:vAlign w:val="center"/>
          </w:tcPr>
          <w:p w:rsidR="00690ED0" w:rsidRDefault="00690ED0" w:rsidP="003E5FD5">
            <w:pPr>
              <w:spacing w:after="0" w:line="276" w:lineRule="auto"/>
              <w:rPr>
                <w:rFonts w:eastAsia="Times New Roman" w:cstheme="minorHAnsi"/>
                <w:lang w:eastAsia="nl-NL"/>
              </w:rPr>
            </w:pPr>
          </w:p>
          <w:p w:rsidR="00F15440" w:rsidRDefault="00F15440" w:rsidP="00F15440">
            <w:pPr>
              <w:spacing w:after="0" w:line="276" w:lineRule="auto"/>
              <w:rPr>
                <w:rFonts w:eastAsia="Times New Roman" w:cstheme="minorHAnsi"/>
                <w:lang w:eastAsia="nl-NL"/>
              </w:rPr>
            </w:pPr>
            <w:r>
              <w:rPr>
                <w:rFonts w:eastAsia="Times New Roman" w:cstheme="minorHAnsi"/>
                <w:lang w:eastAsia="nl-NL"/>
              </w:rPr>
              <w:t xml:space="preserve">De school hecht aan regelmatig en laagdrempelig contact met ouders/verzorgers van haar leerlingen. Ouders worden d.m.v. rapporten en voortgangsgesprek(ken) op de hoogte gehouden van de ontwikkeling van hun kind. Daarnaast vindt er informatie voorziening plaats via nieuwsbrief, informatieavonden/koffieochtenden en is er ruimte voor een gesprek tussendoor. De leerkrachten vragen ouders naar hun eigen ervaringen met hun kind, tevens voeren leerkrachten kindgesprekken. Dit om eigenaarschap van leerling te vergroten t.a.v. het eigen leerproces. In overleg met ouders en het kind worden afspraken gemaakt over begeleiding en ondersteuning van het kind binnen de groep. Bij overdracht naar een andere basisschool en naar het voortgezet onderwijs wordt een onderwijskundig rapport opgemaakt. </w:t>
            </w:r>
          </w:p>
          <w:p w:rsidR="00690ED0" w:rsidRPr="003E2542" w:rsidRDefault="00690ED0" w:rsidP="00F15440">
            <w:pPr>
              <w:spacing w:after="0" w:line="276" w:lineRule="auto"/>
              <w:rPr>
                <w:rFonts w:eastAsia="Times New Roman" w:cstheme="minorHAnsi"/>
                <w:lang w:eastAsia="nl-NL"/>
              </w:rPr>
            </w:pPr>
          </w:p>
        </w:tc>
      </w:tr>
      <w:tr w:rsidR="00690ED0" w:rsidRPr="005F6A34" w:rsidTr="003E5FD5">
        <w:tc>
          <w:tcPr>
            <w:tcW w:w="0" w:type="auto"/>
            <w:tcBorders>
              <w:top w:val="single" w:sz="6" w:space="0" w:color="B3B3B3"/>
              <w:bottom w:val="single" w:sz="6" w:space="0" w:color="B3B3B3"/>
            </w:tcBorders>
            <w:shd w:val="clear" w:color="auto" w:fill="D9E2F3" w:themeFill="accent1" w:themeFillTint="33"/>
            <w:tcMar>
              <w:top w:w="30" w:type="dxa"/>
              <w:left w:w="180" w:type="dxa"/>
              <w:bottom w:w="30" w:type="dxa"/>
              <w:right w:w="30" w:type="dxa"/>
            </w:tcMar>
            <w:vAlign w:val="center"/>
          </w:tcPr>
          <w:p w:rsidR="00690ED0" w:rsidRPr="00F15440" w:rsidRDefault="00690ED0" w:rsidP="00F15440">
            <w:pPr>
              <w:pStyle w:val="Kop3"/>
              <w:rPr>
                <w:rFonts w:eastAsia="Times New Roman"/>
                <w:lang w:eastAsia="nl-NL"/>
              </w:rPr>
            </w:pPr>
            <w:bookmarkStart w:id="11" w:name="_Toc535497156"/>
            <w:r w:rsidRPr="003E2542">
              <w:rPr>
                <w:rFonts w:eastAsia="Times New Roman"/>
                <w:lang w:eastAsia="nl-NL"/>
              </w:rPr>
              <w:t>Ondersteuningsteam</w:t>
            </w:r>
            <w:bookmarkEnd w:id="11"/>
          </w:p>
        </w:tc>
      </w:tr>
      <w:tr w:rsidR="00690ED0" w:rsidRPr="005F6A34" w:rsidTr="003E5FD5">
        <w:tc>
          <w:tcPr>
            <w:tcW w:w="0" w:type="auto"/>
            <w:tcBorders>
              <w:bottom w:val="single" w:sz="6" w:space="0" w:color="B3B3B3"/>
            </w:tcBorders>
            <w:tcMar>
              <w:top w:w="30" w:type="dxa"/>
              <w:left w:w="180" w:type="dxa"/>
              <w:bottom w:w="30" w:type="dxa"/>
              <w:right w:w="30" w:type="dxa"/>
            </w:tcMar>
            <w:vAlign w:val="center"/>
          </w:tcPr>
          <w:p w:rsidR="00690ED0" w:rsidRDefault="00690ED0" w:rsidP="003E5FD5">
            <w:pPr>
              <w:spacing w:after="0" w:line="276" w:lineRule="auto"/>
              <w:rPr>
                <w:rFonts w:eastAsia="Times New Roman" w:cstheme="minorHAnsi"/>
                <w:lang w:eastAsia="nl-NL"/>
              </w:rPr>
            </w:pPr>
          </w:p>
          <w:p w:rsidR="00690ED0" w:rsidRPr="003E2542" w:rsidRDefault="00690ED0" w:rsidP="003E5FD5">
            <w:pPr>
              <w:spacing w:after="0" w:line="276" w:lineRule="auto"/>
              <w:rPr>
                <w:rFonts w:eastAsia="Times New Roman" w:cstheme="minorHAnsi"/>
                <w:lang w:eastAsia="nl-NL"/>
              </w:rPr>
            </w:pPr>
            <w:r w:rsidRPr="003E2542">
              <w:rPr>
                <w:rFonts w:eastAsia="Times New Roman" w:cstheme="minorHAnsi"/>
                <w:lang w:eastAsia="nl-NL"/>
              </w:rPr>
              <w:t>Binnen de school is een zorg</w:t>
            </w:r>
            <w:r>
              <w:rPr>
                <w:rFonts w:eastAsia="Times New Roman" w:cstheme="minorHAnsi"/>
                <w:lang w:eastAsia="nl-NL"/>
              </w:rPr>
              <w:t>structuur aanwezig</w:t>
            </w:r>
            <w:r w:rsidRPr="003E2542">
              <w:rPr>
                <w:rFonts w:eastAsia="Times New Roman" w:cstheme="minorHAnsi"/>
                <w:lang w:eastAsia="nl-NL"/>
              </w:rPr>
              <w:t>. De intern begeleider</w:t>
            </w:r>
            <w:r>
              <w:rPr>
                <w:rFonts w:eastAsia="Times New Roman" w:cstheme="minorHAnsi"/>
                <w:lang w:eastAsia="nl-NL"/>
              </w:rPr>
              <w:t xml:space="preserve"> </w:t>
            </w:r>
            <w:r w:rsidR="00F15440">
              <w:rPr>
                <w:rFonts w:eastAsia="Times New Roman" w:cstheme="minorHAnsi"/>
                <w:lang w:eastAsia="nl-NL"/>
              </w:rPr>
              <w:t>is</w:t>
            </w:r>
            <w:r>
              <w:rPr>
                <w:rFonts w:eastAsia="Times New Roman" w:cstheme="minorHAnsi"/>
                <w:lang w:eastAsia="nl-NL"/>
              </w:rPr>
              <w:t xml:space="preserve"> daarin</w:t>
            </w:r>
            <w:r w:rsidRPr="003E2542">
              <w:rPr>
                <w:rFonts w:eastAsia="Times New Roman" w:cstheme="minorHAnsi"/>
                <w:lang w:eastAsia="nl-NL"/>
              </w:rPr>
              <w:t xml:space="preserve"> coördinerend. De IB-er</w:t>
            </w:r>
            <w:r>
              <w:rPr>
                <w:rFonts w:eastAsia="Times New Roman" w:cstheme="minorHAnsi"/>
                <w:lang w:eastAsia="nl-NL"/>
              </w:rPr>
              <w:t xml:space="preserve"> is </w:t>
            </w:r>
            <w:r w:rsidRPr="003E2542">
              <w:rPr>
                <w:rFonts w:eastAsia="Times New Roman" w:cstheme="minorHAnsi"/>
                <w:lang w:eastAsia="nl-NL"/>
              </w:rPr>
              <w:t xml:space="preserve">betrokken bij ontwikkelingsvragen van individuele leerlingen of van groepen leerlingen die </w:t>
            </w:r>
            <w:r>
              <w:rPr>
                <w:rFonts w:eastAsia="Times New Roman" w:cstheme="minorHAnsi"/>
                <w:lang w:eastAsia="nl-NL"/>
              </w:rPr>
              <w:t>meer nodig hebben dan waarin de basisondersteuning voorziet.</w:t>
            </w:r>
            <w:r w:rsidRPr="003E2542">
              <w:rPr>
                <w:rFonts w:eastAsia="Times New Roman" w:cstheme="minorHAnsi"/>
                <w:lang w:eastAsia="nl-NL"/>
              </w:rPr>
              <w:t xml:space="preserve"> </w:t>
            </w:r>
          </w:p>
          <w:p w:rsidR="00690ED0" w:rsidRPr="003E2542" w:rsidRDefault="00690ED0" w:rsidP="00EA41CB">
            <w:pPr>
              <w:spacing w:after="0" w:line="276" w:lineRule="auto"/>
              <w:rPr>
                <w:rFonts w:eastAsia="Times New Roman" w:cstheme="minorHAnsi"/>
                <w:lang w:eastAsia="nl-NL"/>
              </w:rPr>
            </w:pPr>
            <w:r w:rsidRPr="003E2542">
              <w:rPr>
                <w:rFonts w:eastAsia="Times New Roman" w:cstheme="minorHAnsi"/>
                <w:lang w:eastAsia="nl-NL"/>
              </w:rPr>
              <w:t>Binnen de school is</w:t>
            </w:r>
            <w:r>
              <w:rPr>
                <w:rFonts w:eastAsia="Times New Roman" w:cstheme="minorHAnsi"/>
                <w:lang w:eastAsia="nl-NL"/>
              </w:rPr>
              <w:t xml:space="preserve"> een schoolmaatschappelijk werker (SMW)</w:t>
            </w:r>
            <w:r w:rsidRPr="003E2542">
              <w:rPr>
                <w:rFonts w:eastAsia="Times New Roman" w:cstheme="minorHAnsi"/>
                <w:lang w:eastAsia="nl-NL"/>
              </w:rPr>
              <w:t xml:space="preserve"> aanwezig gedurende een </w:t>
            </w:r>
            <w:r>
              <w:rPr>
                <w:rFonts w:eastAsia="Times New Roman" w:cstheme="minorHAnsi"/>
                <w:lang w:eastAsia="nl-NL"/>
              </w:rPr>
              <w:t>vast aantal uren per week. Z</w:t>
            </w:r>
            <w:r w:rsidRPr="003E2542">
              <w:rPr>
                <w:rFonts w:eastAsia="Times New Roman" w:cstheme="minorHAnsi"/>
                <w:lang w:eastAsia="nl-NL"/>
              </w:rPr>
              <w:t>ij staat in nauw contact met de intern beg</w:t>
            </w:r>
            <w:r>
              <w:rPr>
                <w:rFonts w:eastAsia="Times New Roman" w:cstheme="minorHAnsi"/>
                <w:lang w:eastAsia="nl-NL"/>
              </w:rPr>
              <w:t>e</w:t>
            </w:r>
            <w:r w:rsidRPr="003E2542">
              <w:rPr>
                <w:rFonts w:eastAsia="Times New Roman" w:cstheme="minorHAnsi"/>
                <w:lang w:eastAsia="nl-NL"/>
              </w:rPr>
              <w:t>leider en is de schakel naar jeugdhulpverl</w:t>
            </w:r>
            <w:r>
              <w:rPr>
                <w:rFonts w:eastAsia="Times New Roman" w:cstheme="minorHAnsi"/>
                <w:lang w:eastAsia="nl-NL"/>
              </w:rPr>
              <w:t>enin</w:t>
            </w:r>
            <w:r w:rsidRPr="003E2542">
              <w:rPr>
                <w:rFonts w:eastAsia="Times New Roman" w:cstheme="minorHAnsi"/>
                <w:lang w:eastAsia="nl-NL"/>
              </w:rPr>
              <w:t xml:space="preserve">gsinstanties. De school kan </w:t>
            </w:r>
            <w:r>
              <w:rPr>
                <w:rFonts w:eastAsia="Times New Roman" w:cstheme="minorHAnsi"/>
                <w:lang w:eastAsia="nl-NL"/>
              </w:rPr>
              <w:t>altijd</w:t>
            </w:r>
            <w:r w:rsidRPr="003E2542">
              <w:rPr>
                <w:rFonts w:eastAsia="Times New Roman" w:cstheme="minorHAnsi"/>
                <w:lang w:eastAsia="nl-NL"/>
              </w:rPr>
              <w:t xml:space="preserve"> een beroep doen op de expertise van een ambulant begeleider om advies te vragen op diverse ondersteuningsgebieden. </w:t>
            </w:r>
            <w:r>
              <w:rPr>
                <w:rFonts w:eastAsia="Times New Roman" w:cstheme="minorHAnsi"/>
                <w:lang w:eastAsia="nl-NL"/>
              </w:rPr>
              <w:t>Daarnaast komt een aantal keer per jaar de schoolzorgcommissie bij elkaar. Deze bestaat uit directie, IB, orthopedagoog van OnderwijsAdvies en SMW.</w:t>
            </w:r>
          </w:p>
        </w:tc>
      </w:tr>
    </w:tbl>
    <w:p w:rsidR="00EA41CB" w:rsidRDefault="00EA41CB" w:rsidP="00B050A7">
      <w:pPr>
        <w:autoSpaceDE w:val="0"/>
        <w:autoSpaceDN w:val="0"/>
        <w:adjustRightInd w:val="0"/>
        <w:spacing w:after="0" w:line="276" w:lineRule="auto"/>
        <w:rPr>
          <w:rFonts w:cstheme="minorHAnsi"/>
        </w:rPr>
      </w:pPr>
    </w:p>
    <w:p w:rsidR="00EA41CB" w:rsidRDefault="00EA41CB" w:rsidP="00EA41CB">
      <w:pPr>
        <w:pStyle w:val="Kop3"/>
        <w:rPr>
          <w:rFonts w:cstheme="minorHAnsi"/>
        </w:rPr>
      </w:pPr>
      <w:bookmarkStart w:id="12" w:name="_Toc535497157"/>
      <w:r w:rsidRPr="00B961BD">
        <w:t>Extra ondersteuning voor leerlingen met andere onderwijsbehoeften:</w:t>
      </w:r>
      <w:bookmarkEnd w:id="12"/>
    </w:p>
    <w:p w:rsidR="00EA41CB" w:rsidRDefault="00EA41CB" w:rsidP="00B050A7">
      <w:pPr>
        <w:autoSpaceDE w:val="0"/>
        <w:autoSpaceDN w:val="0"/>
        <w:adjustRightInd w:val="0"/>
        <w:spacing w:after="0" w:line="276" w:lineRule="auto"/>
        <w:rPr>
          <w:rFonts w:cstheme="minorHAnsi"/>
        </w:rPr>
      </w:pPr>
    </w:p>
    <w:p w:rsidR="00B050A7" w:rsidRDefault="00B050A7" w:rsidP="00B050A7">
      <w:pPr>
        <w:autoSpaceDE w:val="0"/>
        <w:autoSpaceDN w:val="0"/>
        <w:adjustRightInd w:val="0"/>
        <w:spacing w:after="0" w:line="276" w:lineRule="auto"/>
        <w:rPr>
          <w:rFonts w:cstheme="minorHAnsi"/>
        </w:rPr>
      </w:pPr>
      <w:r>
        <w:rPr>
          <w:rFonts w:cstheme="minorHAnsi"/>
        </w:rPr>
        <w:t xml:space="preserve">Voor leerlingen met extra onderwijsbehoeften, bieden wij waar nodig extra begeleiding op maat. Hiervoor kan </w:t>
      </w:r>
      <w:r w:rsidR="0028519B">
        <w:rPr>
          <w:rFonts w:cstheme="minorHAnsi"/>
        </w:rPr>
        <w:t xml:space="preserve">bij ons samenwerkingsverband 28-17 Passend Onderwijs Zoetermeer </w:t>
      </w:r>
      <w:r>
        <w:rPr>
          <w:rFonts w:cstheme="minorHAnsi"/>
        </w:rPr>
        <w:t xml:space="preserve">een onderwijsondersteuningsarrangement (OOA) worden ingezet. Door middel van een OOA verzorgt de school een speciale aanpak of extra tijd of aandacht voor het kind of een groepje kinderen. In breed overleg (zogenaamd IHI-overleg) wordt bepaald of een OOA wenselijk is en doelmatig ingezet zou kunnen worden. </w:t>
      </w:r>
    </w:p>
    <w:p w:rsidR="00B050A7" w:rsidRDefault="00B050A7" w:rsidP="00B050A7">
      <w:pPr>
        <w:autoSpaceDE w:val="0"/>
        <w:autoSpaceDN w:val="0"/>
        <w:adjustRightInd w:val="0"/>
        <w:spacing w:after="0" w:line="276" w:lineRule="auto"/>
        <w:rPr>
          <w:rFonts w:cstheme="minorHAnsi"/>
          <w:sz w:val="20"/>
          <w:szCs w:val="20"/>
        </w:rPr>
      </w:pPr>
    </w:p>
    <w:p w:rsidR="00B050A7" w:rsidRDefault="00B050A7" w:rsidP="00B961BD">
      <w:pPr>
        <w:pStyle w:val="Kop3"/>
      </w:pPr>
      <w:bookmarkStart w:id="13" w:name="_Toc535497158"/>
      <w:r>
        <w:t>Expertise (intern en extern) bij extra ondersteuning:</w:t>
      </w:r>
      <w:bookmarkEnd w:id="13"/>
      <w:r>
        <w:t xml:space="preserve"> </w:t>
      </w:r>
    </w:p>
    <w:p w:rsidR="008304AC" w:rsidRDefault="008304AC" w:rsidP="00B050A7">
      <w:pPr>
        <w:autoSpaceDE w:val="0"/>
        <w:autoSpaceDN w:val="0"/>
        <w:adjustRightInd w:val="0"/>
        <w:spacing w:after="0" w:line="276" w:lineRule="auto"/>
        <w:rPr>
          <w:rFonts w:cstheme="minorHAnsi"/>
          <w:bCs/>
          <w:i/>
          <w:iCs/>
          <w:u w:val="single"/>
        </w:rPr>
      </w:pPr>
    </w:p>
    <w:p w:rsidR="00B050A7" w:rsidRDefault="008304AC" w:rsidP="00734D94">
      <w:pPr>
        <w:autoSpaceDE w:val="0"/>
        <w:autoSpaceDN w:val="0"/>
        <w:adjustRightInd w:val="0"/>
        <w:spacing w:after="0" w:line="276" w:lineRule="auto"/>
        <w:rPr>
          <w:rFonts w:cstheme="minorHAnsi"/>
          <w:bCs/>
        </w:rPr>
      </w:pPr>
      <w:r w:rsidRPr="0080319A">
        <w:rPr>
          <w:rFonts w:cstheme="minorHAnsi"/>
          <w:bCs/>
          <w:iCs/>
        </w:rPr>
        <w:t>Wij hebben meerdere specialisten binnen onze school; gedrag, motoriek</w:t>
      </w:r>
      <w:r w:rsidR="00734D94">
        <w:rPr>
          <w:rFonts w:cstheme="minorHAnsi"/>
          <w:bCs/>
          <w:iCs/>
        </w:rPr>
        <w:t xml:space="preserve"> (MRT-er/ Fysiotherapeut), </w:t>
      </w:r>
      <w:r w:rsidRPr="0080319A">
        <w:rPr>
          <w:rFonts w:cstheme="minorHAnsi"/>
          <w:bCs/>
          <w:iCs/>
        </w:rPr>
        <w:t>lezen</w:t>
      </w:r>
      <w:r w:rsidR="00734D94">
        <w:rPr>
          <w:rFonts w:cstheme="minorHAnsi"/>
          <w:bCs/>
          <w:iCs/>
        </w:rPr>
        <w:t xml:space="preserve"> en rekenen (AID), meer- en hoogbegaafdheid, schaken, muziek, Spaans, Engels en wiskunde</w:t>
      </w:r>
      <w:r w:rsidRPr="0080319A">
        <w:rPr>
          <w:rFonts w:cstheme="minorHAnsi"/>
          <w:bCs/>
          <w:iCs/>
        </w:rPr>
        <w:t>.</w:t>
      </w:r>
      <w:r>
        <w:rPr>
          <w:rFonts w:cstheme="minorHAnsi"/>
          <w:bCs/>
          <w:iCs/>
        </w:rPr>
        <w:t xml:space="preserve"> </w:t>
      </w:r>
      <w:r w:rsidR="00734D94">
        <w:rPr>
          <w:rFonts w:cstheme="minorHAnsi"/>
          <w:bCs/>
          <w:iCs/>
        </w:rPr>
        <w:t xml:space="preserve">De specialist meer- en hoogbegaafdheid zit tevens in de kenniskring HB voor Unicoz. </w:t>
      </w:r>
      <w:r w:rsidR="00734D94">
        <w:rPr>
          <w:rFonts w:cstheme="minorHAnsi"/>
          <w:bCs/>
        </w:rPr>
        <w:t xml:space="preserve">Binnen de </w:t>
      </w:r>
      <w:r w:rsidR="00734D94">
        <w:rPr>
          <w:rFonts w:cstheme="minorHAnsi"/>
          <w:bCs/>
        </w:rPr>
        <w:lastRenderedPageBreak/>
        <w:t xml:space="preserve">school is een schoolmaatschappelijkwerker aanwezig op vaste uren in de week. De SMW-er is de directe schakel naar de jeugdhulpverlening. De school kan op aanvraag een beroep doen op de expertise van ambulant begeleiders vanuit diverse disciplines. In overleg met de AB-ers kunnen ook specifieke materialen en methodieken worden uitgeprobeerd (en eventueel aangeschaft). Wij zetten naast deze specialisten ook onderwijsassistenten in bij ons onderwijs. </w:t>
      </w:r>
    </w:p>
    <w:p w:rsidR="00B961BD" w:rsidRDefault="00B961BD" w:rsidP="00B961BD">
      <w:pPr>
        <w:autoSpaceDE w:val="0"/>
        <w:autoSpaceDN w:val="0"/>
        <w:adjustRightInd w:val="0"/>
        <w:spacing w:after="0" w:line="276" w:lineRule="auto"/>
        <w:rPr>
          <w:rFonts w:cstheme="minorHAnsi"/>
          <w:bCs/>
        </w:rPr>
      </w:pPr>
    </w:p>
    <w:p w:rsidR="00B961BD" w:rsidRPr="005959A1" w:rsidRDefault="00B961BD" w:rsidP="00B961BD">
      <w:pPr>
        <w:pStyle w:val="Kop3"/>
      </w:pPr>
      <w:bookmarkStart w:id="14" w:name="_Toc535497159"/>
      <w:r w:rsidRPr="005959A1">
        <w:t>Gebouw</w:t>
      </w:r>
      <w:r>
        <w:t>, materialen en middelen:</w:t>
      </w:r>
      <w:bookmarkEnd w:id="14"/>
    </w:p>
    <w:p w:rsidR="00B961BD" w:rsidRDefault="00B961BD" w:rsidP="00B961BD">
      <w:pPr>
        <w:pStyle w:val="Lijstalinea"/>
        <w:numPr>
          <w:ilvl w:val="0"/>
          <w:numId w:val="7"/>
        </w:numPr>
        <w:autoSpaceDE w:val="0"/>
        <w:autoSpaceDN w:val="0"/>
        <w:adjustRightInd w:val="0"/>
        <w:spacing w:after="0" w:line="276" w:lineRule="auto"/>
        <w:rPr>
          <w:rFonts w:cstheme="minorHAnsi"/>
          <w:bCs/>
        </w:rPr>
      </w:pPr>
      <w:r>
        <w:rPr>
          <w:rFonts w:cstheme="minorHAnsi"/>
          <w:bCs/>
        </w:rPr>
        <w:t xml:space="preserve">De gehele school is rolstoeltoegankelijk. </w:t>
      </w:r>
    </w:p>
    <w:p w:rsidR="00B961BD" w:rsidRDefault="00B961BD" w:rsidP="00B961BD">
      <w:pPr>
        <w:pStyle w:val="Lijstalinea"/>
        <w:numPr>
          <w:ilvl w:val="0"/>
          <w:numId w:val="7"/>
        </w:numPr>
        <w:autoSpaceDE w:val="0"/>
        <w:autoSpaceDN w:val="0"/>
        <w:adjustRightInd w:val="0"/>
        <w:spacing w:after="0" w:line="276" w:lineRule="auto"/>
        <w:rPr>
          <w:rFonts w:cstheme="minorHAnsi"/>
          <w:bCs/>
        </w:rPr>
      </w:pPr>
      <w:r>
        <w:rPr>
          <w:rFonts w:cstheme="minorHAnsi"/>
          <w:bCs/>
        </w:rPr>
        <w:t xml:space="preserve">In overleg met artsen, therapeuten en ambulant begeleiders kunnen specifieke materialen en methodieken worden uitgeprobeerd en aangeschaft. De school is bereid tot het aanschaffen van speciale materialen en meubilair vanuit extra te ontvangen budgettaire middelen. </w:t>
      </w:r>
    </w:p>
    <w:p w:rsidR="00B961BD" w:rsidRDefault="00B961BD" w:rsidP="00B961BD">
      <w:pPr>
        <w:autoSpaceDE w:val="0"/>
        <w:autoSpaceDN w:val="0"/>
        <w:adjustRightInd w:val="0"/>
        <w:spacing w:after="0" w:line="276" w:lineRule="auto"/>
        <w:rPr>
          <w:rFonts w:cstheme="minorHAnsi"/>
          <w:b/>
          <w:bCs/>
        </w:rPr>
      </w:pPr>
    </w:p>
    <w:p w:rsidR="00B961BD" w:rsidRPr="00EA41CB" w:rsidRDefault="00B961BD" w:rsidP="00B961BD">
      <w:pPr>
        <w:pStyle w:val="Kop1"/>
      </w:pPr>
      <w:bookmarkStart w:id="15" w:name="_Toc535497160"/>
      <w:r w:rsidRPr="00EA41CB">
        <w:t>Grenzen aan het onderwijs</w:t>
      </w:r>
      <w:bookmarkEnd w:id="15"/>
      <w:r w:rsidRPr="00EA41CB">
        <w:rPr>
          <w:color w:val="FF0000"/>
        </w:rPr>
        <w:t xml:space="preserve"> </w:t>
      </w:r>
    </w:p>
    <w:p w:rsidR="00B961BD" w:rsidRDefault="00B961BD" w:rsidP="00B961BD">
      <w:pPr>
        <w:pStyle w:val="Geenafstand"/>
        <w:spacing w:line="276" w:lineRule="auto"/>
        <w:rPr>
          <w:rFonts w:cstheme="minorHAnsi"/>
        </w:rPr>
      </w:pPr>
    </w:p>
    <w:p w:rsidR="00B961BD" w:rsidRDefault="00B961BD" w:rsidP="00B961BD">
      <w:pPr>
        <w:pStyle w:val="Geenafstand"/>
        <w:spacing w:line="276" w:lineRule="auto"/>
        <w:rPr>
          <w:rFonts w:cstheme="minorHAnsi"/>
        </w:rPr>
      </w:pPr>
      <w:r>
        <w:rPr>
          <w:rFonts w:cstheme="minorHAnsi"/>
        </w:rPr>
        <w:t>Onze school is een reguliere basisschool. Dat betekent dat wij grenzen hebben aan onze mogelijkheden. Wij kunnen niet alle kinderen een passende plek bieden.</w:t>
      </w:r>
      <w:r>
        <w:rPr>
          <w:rFonts w:cstheme="minorHAnsi"/>
          <w:b/>
        </w:rPr>
        <w:t xml:space="preserve"> </w:t>
      </w:r>
      <w:r>
        <w:rPr>
          <w:rFonts w:cstheme="minorHAnsi"/>
        </w:rPr>
        <w:t>Voor ons staat het belang van het kind altijd voorop: elk kind heeft recht op een passende plek.</w:t>
      </w:r>
      <w:r>
        <w:rPr>
          <w:rFonts w:cstheme="minorHAnsi"/>
          <w:b/>
        </w:rPr>
        <w:t xml:space="preserve"> </w:t>
      </w:r>
      <w:r>
        <w:rPr>
          <w:rFonts w:cstheme="minorHAnsi"/>
        </w:rPr>
        <w:t>Leerlingen die niet op onze school terecht kunnen zijn leerlingen die:</w:t>
      </w:r>
    </w:p>
    <w:p w:rsidR="00B961BD" w:rsidRDefault="00B961BD" w:rsidP="00B961BD">
      <w:pPr>
        <w:pStyle w:val="Geenafstand"/>
        <w:numPr>
          <w:ilvl w:val="0"/>
          <w:numId w:val="9"/>
        </w:numPr>
        <w:spacing w:line="276" w:lineRule="auto"/>
        <w:rPr>
          <w:rFonts w:cstheme="minorHAnsi"/>
          <w:i/>
        </w:rPr>
      </w:pPr>
      <w:r>
        <w:rPr>
          <w:rFonts w:cstheme="minorHAnsi"/>
          <w:i/>
        </w:rPr>
        <w:t>wat betreft capaciteiten of gedrag niet in staat zijn om zelfstandig aan het groepsonderwijs op onze school deel te nemen;</w:t>
      </w:r>
    </w:p>
    <w:p w:rsidR="00B961BD" w:rsidRDefault="00B961BD" w:rsidP="00B961BD">
      <w:pPr>
        <w:pStyle w:val="Geenafstand"/>
        <w:numPr>
          <w:ilvl w:val="0"/>
          <w:numId w:val="9"/>
        </w:numPr>
        <w:spacing w:line="276" w:lineRule="auto"/>
        <w:rPr>
          <w:rFonts w:cstheme="minorHAnsi"/>
          <w:i/>
        </w:rPr>
      </w:pPr>
      <w:r>
        <w:rPr>
          <w:rFonts w:cstheme="minorHAnsi"/>
          <w:i/>
        </w:rPr>
        <w:t>zoveel lichamelijke verzorging nodig hebben, dat wij dat niet binnen onze school kunnen organiseren;</w:t>
      </w:r>
    </w:p>
    <w:p w:rsidR="00B961BD" w:rsidRDefault="00B961BD" w:rsidP="00B961BD">
      <w:pPr>
        <w:pStyle w:val="Geenafstand"/>
        <w:numPr>
          <w:ilvl w:val="0"/>
          <w:numId w:val="9"/>
        </w:numPr>
        <w:spacing w:line="276" w:lineRule="auto"/>
        <w:rPr>
          <w:rFonts w:cstheme="minorHAnsi"/>
          <w:i/>
        </w:rPr>
      </w:pPr>
      <w:r>
        <w:rPr>
          <w:rFonts w:cstheme="minorHAnsi"/>
          <w:i/>
        </w:rPr>
        <w:t xml:space="preserve">onderwijsbehoeften hebben, waaraan wij redelijkerwijze niet kunnen voldoen omdat het een onevenredige inzet of organisatie zou vragen van de school; </w:t>
      </w:r>
    </w:p>
    <w:p w:rsidR="00B961BD" w:rsidRDefault="00B961BD" w:rsidP="00B961BD">
      <w:pPr>
        <w:pStyle w:val="Geenafstand"/>
        <w:numPr>
          <w:ilvl w:val="0"/>
          <w:numId w:val="9"/>
        </w:numPr>
        <w:spacing w:line="276" w:lineRule="auto"/>
        <w:rPr>
          <w:rFonts w:cstheme="minorHAnsi"/>
          <w:i/>
        </w:rPr>
      </w:pPr>
      <w:r>
        <w:rPr>
          <w:rFonts w:cstheme="minorHAnsi"/>
          <w:i/>
        </w:rPr>
        <w:t xml:space="preserve">een gevaar of risico vormen voor de veiligheid voor zichzelf of voor anderen; </w:t>
      </w:r>
    </w:p>
    <w:p w:rsidR="00B961BD" w:rsidRDefault="00B961BD" w:rsidP="00B961BD">
      <w:pPr>
        <w:pStyle w:val="Geenafstand"/>
        <w:numPr>
          <w:ilvl w:val="0"/>
          <w:numId w:val="9"/>
        </w:numPr>
        <w:spacing w:line="276" w:lineRule="auto"/>
        <w:rPr>
          <w:rFonts w:cstheme="minorHAnsi"/>
          <w:i/>
        </w:rPr>
      </w:pPr>
      <w:r>
        <w:rPr>
          <w:rFonts w:cstheme="minorHAnsi"/>
          <w:i/>
        </w:rPr>
        <w:t xml:space="preserve">vanwege hun onderwijsbehoeften of ontwikkelingsvragen aangewezen zijn op een vorm van gespecialiseerd onderwijs of aangewezen zijn op residentiele plaatsing. </w:t>
      </w:r>
    </w:p>
    <w:p w:rsidR="00510A9A" w:rsidRDefault="00510A9A" w:rsidP="00510A9A">
      <w:pPr>
        <w:pStyle w:val="Geenafstand"/>
        <w:spacing w:line="276" w:lineRule="auto"/>
        <w:ind w:left="644"/>
        <w:rPr>
          <w:rFonts w:cstheme="minorHAnsi"/>
          <w:i/>
        </w:rPr>
      </w:pPr>
    </w:p>
    <w:p w:rsidR="00B961BD" w:rsidRPr="006043AA" w:rsidRDefault="00B961BD" w:rsidP="00B961BD">
      <w:pPr>
        <w:pStyle w:val="Kop1"/>
      </w:pPr>
      <w:bookmarkStart w:id="16" w:name="_Toc535497161"/>
      <w:r w:rsidRPr="006043AA">
        <w:t xml:space="preserve">Ambities en ontwikkeling </w:t>
      </w:r>
      <w:r>
        <w:t>in deze ondersteuningsplanperiode</w:t>
      </w:r>
      <w:bookmarkEnd w:id="16"/>
    </w:p>
    <w:p w:rsidR="00EA7EB7" w:rsidRDefault="00EA7EB7" w:rsidP="00B961BD">
      <w:pPr>
        <w:spacing w:line="276" w:lineRule="auto"/>
        <w:rPr>
          <w:rFonts w:cstheme="minorHAnsi"/>
          <w:bCs/>
        </w:rPr>
      </w:pPr>
    </w:p>
    <w:p w:rsidR="00B961BD" w:rsidRPr="00C12816" w:rsidRDefault="00B961BD" w:rsidP="00B961BD">
      <w:pPr>
        <w:spacing w:line="276" w:lineRule="auto"/>
        <w:rPr>
          <w:rFonts w:cstheme="minorHAnsi"/>
          <w:bCs/>
        </w:rPr>
      </w:pPr>
      <w:r w:rsidRPr="00C12816">
        <w:rPr>
          <w:rFonts w:cstheme="minorHAnsi"/>
          <w:bCs/>
        </w:rPr>
        <w:t xml:space="preserve">Wij blijven ons ontwikkelen om leerlingen goed onderwijs te geven en goed te ondersteunen. </w:t>
      </w:r>
      <w:r>
        <w:rPr>
          <w:rFonts w:cstheme="minorHAnsi"/>
          <w:bCs/>
        </w:rPr>
        <w:t xml:space="preserve">Daarbij </w:t>
      </w:r>
      <w:r w:rsidRPr="00AE3E94">
        <w:rPr>
          <w:rFonts w:cstheme="minorHAnsi"/>
          <w:bCs/>
        </w:rPr>
        <w:t>zetten wij</w:t>
      </w:r>
      <w:r>
        <w:rPr>
          <w:rFonts w:cstheme="minorHAnsi"/>
          <w:bCs/>
        </w:rPr>
        <w:t xml:space="preserve"> schoolbreed </w:t>
      </w:r>
      <w:r w:rsidRPr="00AE3E94">
        <w:rPr>
          <w:rFonts w:cstheme="minorHAnsi"/>
          <w:bCs/>
        </w:rPr>
        <w:t xml:space="preserve">in op </w:t>
      </w:r>
      <w:r>
        <w:rPr>
          <w:rFonts w:cstheme="minorHAnsi"/>
          <w:bCs/>
        </w:rPr>
        <w:t>de volgende punten:</w:t>
      </w:r>
    </w:p>
    <w:p w:rsidR="00F730D5" w:rsidRDefault="00F730D5" w:rsidP="00B961BD">
      <w:pPr>
        <w:pStyle w:val="Lijstalinea"/>
        <w:numPr>
          <w:ilvl w:val="0"/>
          <w:numId w:val="10"/>
        </w:numPr>
        <w:spacing w:line="276" w:lineRule="auto"/>
        <w:rPr>
          <w:rFonts w:cstheme="minorHAnsi"/>
          <w:bCs/>
        </w:rPr>
      </w:pPr>
      <w:r>
        <w:rPr>
          <w:rFonts w:cstheme="minorHAnsi"/>
          <w:bCs/>
        </w:rPr>
        <w:t>Implementeren van kind-portfolio bij IPC.</w:t>
      </w:r>
    </w:p>
    <w:p w:rsidR="00F730D5" w:rsidRDefault="00F730D5" w:rsidP="00B961BD">
      <w:pPr>
        <w:pStyle w:val="Lijstalinea"/>
        <w:numPr>
          <w:ilvl w:val="0"/>
          <w:numId w:val="10"/>
        </w:numPr>
        <w:spacing w:line="276" w:lineRule="auto"/>
        <w:rPr>
          <w:rFonts w:cstheme="minorHAnsi"/>
          <w:bCs/>
        </w:rPr>
      </w:pPr>
      <w:r>
        <w:rPr>
          <w:rFonts w:cstheme="minorHAnsi"/>
          <w:bCs/>
        </w:rPr>
        <w:t>Handelingsgerichtwerken met behulp van Leeruniek</w:t>
      </w:r>
      <w:r w:rsidR="007262F7">
        <w:rPr>
          <w:rFonts w:cstheme="minorHAnsi"/>
          <w:bCs/>
        </w:rPr>
        <w:t>, waardoor het instructieniveau optimaal wordt aangepast op de onderwijsbehoeften van de leerlingen.</w:t>
      </w:r>
    </w:p>
    <w:p w:rsidR="00F730D5" w:rsidRDefault="007262F7" w:rsidP="00F730D5">
      <w:pPr>
        <w:pStyle w:val="Lijstalinea"/>
        <w:numPr>
          <w:ilvl w:val="0"/>
          <w:numId w:val="10"/>
        </w:numPr>
        <w:spacing w:line="276" w:lineRule="auto"/>
        <w:rPr>
          <w:rFonts w:cstheme="minorHAnsi"/>
          <w:bCs/>
        </w:rPr>
      </w:pPr>
      <w:r>
        <w:rPr>
          <w:rFonts w:cstheme="minorHAnsi"/>
          <w:bCs/>
        </w:rPr>
        <w:t>De onderliggende doelen van groepsdoorbroken werken (clusteren) uitbreiden en borgen. Hierbij bedoelen wij samenwerken, gespreksvaardigheden en presenteren op passend niveau.</w:t>
      </w:r>
    </w:p>
    <w:p w:rsidR="007D032A" w:rsidRDefault="007D032A" w:rsidP="00F730D5">
      <w:pPr>
        <w:pStyle w:val="Lijstalinea"/>
        <w:numPr>
          <w:ilvl w:val="0"/>
          <w:numId w:val="10"/>
        </w:numPr>
        <w:spacing w:line="276" w:lineRule="auto"/>
        <w:rPr>
          <w:rFonts w:cstheme="minorHAnsi"/>
          <w:bCs/>
        </w:rPr>
      </w:pPr>
      <w:r>
        <w:rPr>
          <w:rFonts w:cstheme="minorHAnsi"/>
          <w:bCs/>
        </w:rPr>
        <w:t>Intensiveren van ons aanbod en onze aanpak voor meer- en hoogbegaafde kleuters.</w:t>
      </w:r>
    </w:p>
    <w:p w:rsidR="007262F7" w:rsidRPr="007262F7" w:rsidRDefault="007262F7" w:rsidP="007262F7">
      <w:pPr>
        <w:pStyle w:val="Lijstalinea"/>
        <w:numPr>
          <w:ilvl w:val="0"/>
          <w:numId w:val="10"/>
        </w:numPr>
        <w:spacing w:line="276" w:lineRule="auto"/>
        <w:rPr>
          <w:rFonts w:cstheme="minorHAnsi"/>
          <w:bCs/>
        </w:rPr>
      </w:pPr>
      <w:r>
        <w:rPr>
          <w:rFonts w:cstheme="minorHAnsi"/>
          <w:bCs/>
        </w:rPr>
        <w:t xml:space="preserve">De samenwerking tussen de Drie Ballonnen en school verder uitbreiden, zodat op kindniveau nog meer integratie plaatsvindt. </w:t>
      </w:r>
    </w:p>
    <w:p w:rsidR="00B961BD" w:rsidRPr="00FD7417" w:rsidRDefault="00B961BD" w:rsidP="00B961BD">
      <w:pPr>
        <w:pStyle w:val="Kop1"/>
      </w:pPr>
      <w:bookmarkStart w:id="17" w:name="_Toc535497162"/>
      <w:r w:rsidRPr="00FD7417">
        <w:lastRenderedPageBreak/>
        <w:t>Contact of onze school de passende plek is voor uw kind?</w:t>
      </w:r>
      <w:bookmarkEnd w:id="17"/>
    </w:p>
    <w:p w:rsidR="00B961BD" w:rsidRPr="00C12816" w:rsidRDefault="00B961BD" w:rsidP="00B961BD">
      <w:pPr>
        <w:autoSpaceDE w:val="0"/>
        <w:autoSpaceDN w:val="0"/>
        <w:adjustRightInd w:val="0"/>
        <w:spacing w:after="0" w:line="276" w:lineRule="auto"/>
        <w:rPr>
          <w:rFonts w:cstheme="minorHAnsi"/>
          <w:bCs/>
          <w:iCs/>
        </w:rPr>
      </w:pPr>
    </w:p>
    <w:p w:rsidR="00B961BD" w:rsidRDefault="00B961BD" w:rsidP="00B961BD">
      <w:pPr>
        <w:autoSpaceDE w:val="0"/>
        <w:autoSpaceDN w:val="0"/>
        <w:adjustRightInd w:val="0"/>
        <w:spacing w:after="0" w:line="276" w:lineRule="auto"/>
        <w:rPr>
          <w:rFonts w:cstheme="minorHAnsi"/>
          <w:bCs/>
          <w:iCs/>
          <w:color w:val="000000" w:themeColor="text1"/>
        </w:rPr>
      </w:pPr>
      <w:r w:rsidRPr="00FD7417">
        <w:rPr>
          <w:rFonts w:cstheme="minorHAnsi"/>
          <w:bCs/>
          <w:iCs/>
          <w:color w:val="000000" w:themeColor="text1"/>
        </w:rPr>
        <w:t xml:space="preserve">Heeft u vragen of onze school voor uw kind de passende plek is? Neem dan contact met ons op via </w:t>
      </w:r>
      <w:hyperlink r:id="rId10" w:history="1">
        <w:r w:rsidR="000A4264" w:rsidRPr="003C3C18">
          <w:rPr>
            <w:rStyle w:val="Hyperlink"/>
            <w:rFonts w:cstheme="minorHAnsi"/>
            <w:bCs/>
            <w:iCs/>
          </w:rPr>
          <w:t>directie@floriant.unicoz.nl</w:t>
        </w:r>
      </w:hyperlink>
      <w:r>
        <w:rPr>
          <w:rFonts w:cstheme="minorHAnsi"/>
          <w:bCs/>
          <w:iCs/>
          <w:color w:val="000000" w:themeColor="text1"/>
        </w:rPr>
        <w:t xml:space="preserve"> of telefonisch via 079-</w:t>
      </w:r>
      <w:r w:rsidR="000A4264">
        <w:rPr>
          <w:rFonts w:cstheme="minorHAnsi"/>
          <w:bCs/>
          <w:iCs/>
          <w:color w:val="000000" w:themeColor="text1"/>
        </w:rPr>
        <w:t>3615607</w:t>
      </w:r>
      <w:r>
        <w:rPr>
          <w:rFonts w:cstheme="minorHAnsi"/>
          <w:bCs/>
          <w:iCs/>
          <w:color w:val="000000" w:themeColor="text1"/>
        </w:rPr>
        <w:t>.</w:t>
      </w:r>
    </w:p>
    <w:p w:rsidR="00B961BD" w:rsidRDefault="00B961BD" w:rsidP="00B961BD">
      <w:pPr>
        <w:autoSpaceDE w:val="0"/>
        <w:autoSpaceDN w:val="0"/>
        <w:adjustRightInd w:val="0"/>
        <w:spacing w:after="0" w:line="276" w:lineRule="auto"/>
        <w:rPr>
          <w:rFonts w:cstheme="minorHAnsi"/>
          <w:bCs/>
          <w:iCs/>
          <w:color w:val="000000" w:themeColor="text1"/>
        </w:rPr>
      </w:pPr>
    </w:p>
    <w:p w:rsidR="00B961BD" w:rsidRDefault="00B961BD" w:rsidP="00B961BD">
      <w:pPr>
        <w:rPr>
          <w:rFonts w:asciiTheme="majorHAnsi" w:eastAsiaTheme="majorEastAsia" w:hAnsiTheme="majorHAnsi" w:cstheme="majorBidi"/>
          <w:color w:val="2F5496" w:themeColor="accent1" w:themeShade="BF"/>
          <w:sz w:val="32"/>
          <w:szCs w:val="32"/>
        </w:rPr>
      </w:pPr>
      <w:r>
        <w:br w:type="page"/>
      </w:r>
    </w:p>
    <w:p w:rsidR="00B961BD" w:rsidRPr="00D679DA" w:rsidRDefault="00B961BD" w:rsidP="00B961BD">
      <w:pPr>
        <w:pStyle w:val="Kop1"/>
      </w:pPr>
      <w:bookmarkStart w:id="18" w:name="_Toc535497163"/>
      <w:r w:rsidRPr="00D679DA">
        <w:lastRenderedPageBreak/>
        <w:t xml:space="preserve">Ondertekening </w:t>
      </w:r>
      <w:r>
        <w:t>Schoolondersteuningsprofiel 2018-2022</w:t>
      </w:r>
      <w:bookmarkEnd w:id="18"/>
    </w:p>
    <w:p w:rsidR="00B961BD" w:rsidRDefault="00B961BD" w:rsidP="00B961BD">
      <w:pPr>
        <w:autoSpaceDE w:val="0"/>
        <w:autoSpaceDN w:val="0"/>
        <w:adjustRightInd w:val="0"/>
        <w:spacing w:after="0" w:line="276" w:lineRule="auto"/>
        <w:rPr>
          <w:rFonts w:cstheme="minorHAnsi"/>
          <w:bCs/>
          <w:iCs/>
          <w:color w:val="000000" w:themeColor="text1"/>
        </w:rPr>
      </w:pPr>
    </w:p>
    <w:tbl>
      <w:tblPr>
        <w:tblStyle w:val="Tabelras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B961BD" w:rsidTr="003E5FD5">
        <w:tc>
          <w:tcPr>
            <w:tcW w:w="9062" w:type="dxa"/>
          </w:tcPr>
          <w:p w:rsidR="00B961BD" w:rsidRDefault="00B961BD" w:rsidP="003E5FD5">
            <w:pPr>
              <w:autoSpaceDE w:val="0"/>
              <w:autoSpaceDN w:val="0"/>
              <w:adjustRightInd w:val="0"/>
              <w:spacing w:line="276" w:lineRule="auto"/>
              <w:rPr>
                <w:rFonts w:cstheme="minorHAnsi"/>
                <w:b/>
                <w:bCs/>
                <w:iCs/>
                <w:color w:val="000000" w:themeColor="text1"/>
              </w:rPr>
            </w:pPr>
          </w:p>
          <w:p w:rsidR="00B961BD" w:rsidRPr="00D679DA" w:rsidRDefault="00B961BD" w:rsidP="003E5FD5">
            <w:pPr>
              <w:autoSpaceDE w:val="0"/>
              <w:autoSpaceDN w:val="0"/>
              <w:adjustRightInd w:val="0"/>
              <w:spacing w:line="276" w:lineRule="auto"/>
              <w:rPr>
                <w:rFonts w:cstheme="minorHAnsi"/>
                <w:b/>
                <w:bCs/>
                <w:iCs/>
                <w:color w:val="000000" w:themeColor="text1"/>
              </w:rPr>
            </w:pPr>
            <w:r>
              <w:rPr>
                <w:rFonts w:cstheme="minorHAnsi"/>
                <w:b/>
                <w:bCs/>
                <w:iCs/>
                <w:color w:val="000000" w:themeColor="text1"/>
              </w:rPr>
              <w:t>Directie</w:t>
            </w:r>
            <w:r w:rsidR="00B42438">
              <w:rPr>
                <w:rFonts w:cstheme="minorHAnsi"/>
                <w:b/>
                <w:bCs/>
                <w:iCs/>
                <w:color w:val="000000" w:themeColor="text1"/>
              </w:rPr>
              <w:t xml:space="preserve"> IKC Floriant</w:t>
            </w:r>
            <w:r>
              <w:rPr>
                <w:rFonts w:cstheme="minorHAnsi"/>
                <w:b/>
                <w:bCs/>
                <w:iCs/>
                <w:color w:val="000000" w:themeColor="text1"/>
              </w:rPr>
              <w:t>: Opstellen</w:t>
            </w:r>
          </w:p>
          <w:p w:rsidR="00B961BD" w:rsidRDefault="00B961BD" w:rsidP="003E5FD5">
            <w:pPr>
              <w:autoSpaceDE w:val="0"/>
              <w:autoSpaceDN w:val="0"/>
              <w:adjustRightInd w:val="0"/>
              <w:spacing w:line="276" w:lineRule="auto"/>
              <w:rPr>
                <w:rFonts w:cstheme="minorHAnsi"/>
                <w:bCs/>
                <w:iCs/>
                <w:color w:val="000000" w:themeColor="text1"/>
              </w:rPr>
            </w:pPr>
          </w:p>
          <w:p w:rsidR="00B961BD" w:rsidRDefault="00B961BD" w:rsidP="003E5FD5">
            <w:pPr>
              <w:autoSpaceDE w:val="0"/>
              <w:autoSpaceDN w:val="0"/>
              <w:adjustRightInd w:val="0"/>
              <w:spacing w:line="276" w:lineRule="auto"/>
              <w:rPr>
                <w:rFonts w:cstheme="minorHAnsi"/>
                <w:bCs/>
                <w:iCs/>
                <w:color w:val="000000" w:themeColor="text1"/>
              </w:rPr>
            </w:pPr>
          </w:p>
          <w:p w:rsidR="00B961BD" w:rsidRPr="00BE099F" w:rsidRDefault="00B42438" w:rsidP="003E5FD5">
            <w:pPr>
              <w:autoSpaceDE w:val="0"/>
              <w:autoSpaceDN w:val="0"/>
              <w:adjustRightInd w:val="0"/>
              <w:spacing w:line="276" w:lineRule="auto"/>
              <w:rPr>
                <w:rFonts w:cstheme="minorHAnsi"/>
                <w:bCs/>
                <w:iCs/>
                <w:color w:val="000000" w:themeColor="text1"/>
              </w:rPr>
            </w:pPr>
            <w:r>
              <w:rPr>
                <w:rFonts w:cstheme="minorHAnsi"/>
                <w:bCs/>
                <w:iCs/>
                <w:color w:val="000000" w:themeColor="text1"/>
              </w:rPr>
              <w:t>Jos van Teunenbroek</w:t>
            </w:r>
            <w:r w:rsidR="00B961BD" w:rsidRPr="00BE099F">
              <w:rPr>
                <w:rFonts w:cstheme="minorHAnsi"/>
                <w:bCs/>
                <w:iCs/>
                <w:color w:val="000000" w:themeColor="text1"/>
              </w:rPr>
              <w:t xml:space="preserve">  </w:t>
            </w:r>
            <w:r>
              <w:rPr>
                <w:rFonts w:cstheme="minorHAnsi"/>
                <w:bCs/>
                <w:iCs/>
                <w:color w:val="000000" w:themeColor="text1"/>
              </w:rPr>
              <w:t xml:space="preserve">                   </w:t>
            </w:r>
            <w:r w:rsidR="00B961BD" w:rsidRPr="00BE099F">
              <w:rPr>
                <w:rFonts w:cstheme="minorHAnsi"/>
                <w:bCs/>
                <w:iCs/>
                <w:color w:val="000000" w:themeColor="text1"/>
              </w:rPr>
              <w:t xml:space="preserve">                          (Naam)</w:t>
            </w:r>
          </w:p>
          <w:p w:rsidR="00B961BD" w:rsidRPr="00BE099F" w:rsidRDefault="00B961BD" w:rsidP="003E5FD5">
            <w:pPr>
              <w:autoSpaceDE w:val="0"/>
              <w:autoSpaceDN w:val="0"/>
              <w:adjustRightInd w:val="0"/>
              <w:spacing w:line="276" w:lineRule="auto"/>
              <w:rPr>
                <w:rFonts w:cstheme="minorHAnsi"/>
                <w:bCs/>
                <w:iCs/>
                <w:color w:val="000000" w:themeColor="text1"/>
              </w:rPr>
            </w:pPr>
          </w:p>
          <w:p w:rsidR="00B961BD" w:rsidRPr="00BE099F" w:rsidRDefault="00B961BD" w:rsidP="003E5FD5">
            <w:pPr>
              <w:autoSpaceDE w:val="0"/>
              <w:autoSpaceDN w:val="0"/>
              <w:adjustRightInd w:val="0"/>
              <w:spacing w:line="276" w:lineRule="auto"/>
              <w:rPr>
                <w:rFonts w:cstheme="minorHAnsi"/>
                <w:bCs/>
                <w:iCs/>
                <w:color w:val="000000" w:themeColor="text1"/>
              </w:rPr>
            </w:pPr>
            <w:r w:rsidRPr="00BE099F">
              <w:rPr>
                <w:rFonts w:cstheme="minorHAnsi"/>
                <w:bCs/>
                <w:iCs/>
                <w:color w:val="000000" w:themeColor="text1"/>
              </w:rPr>
              <w:t>D</w:t>
            </w:r>
            <w:r>
              <w:rPr>
                <w:rFonts w:cstheme="minorHAnsi"/>
                <w:bCs/>
                <w:iCs/>
                <w:color w:val="000000" w:themeColor="text1"/>
              </w:rPr>
              <w:t>irecteur</w:t>
            </w:r>
            <w:r w:rsidR="00B42438">
              <w:rPr>
                <w:rFonts w:cstheme="minorHAnsi"/>
                <w:bCs/>
                <w:iCs/>
                <w:color w:val="000000" w:themeColor="text1"/>
              </w:rPr>
              <w:t xml:space="preserve"> I.A. IKC Floriant</w:t>
            </w:r>
            <w:r w:rsidRPr="00BE099F">
              <w:rPr>
                <w:rFonts w:cstheme="minorHAnsi"/>
                <w:bCs/>
                <w:iCs/>
                <w:color w:val="000000" w:themeColor="text1"/>
              </w:rPr>
              <w:t xml:space="preserve">                         </w:t>
            </w:r>
            <w:r w:rsidR="00B42438">
              <w:rPr>
                <w:rFonts w:cstheme="minorHAnsi"/>
                <w:bCs/>
                <w:iCs/>
                <w:color w:val="000000" w:themeColor="text1"/>
              </w:rPr>
              <w:t xml:space="preserve">             </w:t>
            </w:r>
            <w:r w:rsidRPr="00BE099F">
              <w:rPr>
                <w:rFonts w:cstheme="minorHAnsi"/>
                <w:bCs/>
                <w:iCs/>
                <w:color w:val="000000" w:themeColor="text1"/>
              </w:rPr>
              <w:t xml:space="preserve"> (Functie) </w:t>
            </w:r>
          </w:p>
          <w:p w:rsidR="00B961BD" w:rsidRPr="00BE099F" w:rsidRDefault="00B961BD" w:rsidP="003E5FD5">
            <w:pPr>
              <w:autoSpaceDE w:val="0"/>
              <w:autoSpaceDN w:val="0"/>
              <w:adjustRightInd w:val="0"/>
              <w:spacing w:line="276" w:lineRule="auto"/>
              <w:rPr>
                <w:rFonts w:cstheme="minorHAnsi"/>
                <w:bCs/>
                <w:iCs/>
                <w:color w:val="000000" w:themeColor="text1"/>
              </w:rPr>
            </w:pPr>
          </w:p>
          <w:p w:rsidR="00B961BD" w:rsidRPr="00D679DA" w:rsidRDefault="00B961BD" w:rsidP="003E5FD5">
            <w:pPr>
              <w:autoSpaceDE w:val="0"/>
              <w:autoSpaceDN w:val="0"/>
              <w:adjustRightInd w:val="0"/>
              <w:spacing w:line="276" w:lineRule="auto"/>
              <w:rPr>
                <w:rFonts w:cstheme="minorHAnsi"/>
                <w:bCs/>
                <w:i/>
                <w:iCs/>
                <w:color w:val="000000" w:themeColor="text1"/>
              </w:rPr>
            </w:pPr>
          </w:p>
          <w:p w:rsidR="00B961BD" w:rsidRPr="00D679DA" w:rsidRDefault="00B961BD" w:rsidP="003E5FD5">
            <w:pPr>
              <w:autoSpaceDE w:val="0"/>
              <w:autoSpaceDN w:val="0"/>
              <w:adjustRightInd w:val="0"/>
              <w:spacing w:line="276" w:lineRule="auto"/>
              <w:rPr>
                <w:rFonts w:cstheme="minorHAnsi"/>
                <w:bCs/>
                <w:i/>
                <w:iCs/>
                <w:color w:val="000000" w:themeColor="text1"/>
              </w:rPr>
            </w:pPr>
          </w:p>
          <w:p w:rsidR="00B961BD" w:rsidRPr="00D679DA" w:rsidRDefault="00B961BD" w:rsidP="003E5FD5">
            <w:pPr>
              <w:autoSpaceDE w:val="0"/>
              <w:autoSpaceDN w:val="0"/>
              <w:adjustRightInd w:val="0"/>
              <w:spacing w:line="276" w:lineRule="auto"/>
              <w:rPr>
                <w:rFonts w:cstheme="minorHAnsi"/>
                <w:bCs/>
                <w:i/>
                <w:iCs/>
                <w:color w:val="000000" w:themeColor="text1"/>
              </w:rPr>
            </w:pPr>
            <w:r w:rsidRPr="00D679DA">
              <w:rPr>
                <w:rFonts w:cstheme="minorHAnsi"/>
                <w:bCs/>
                <w:i/>
                <w:iCs/>
                <w:color w:val="000000" w:themeColor="text1"/>
              </w:rPr>
              <w:t>………………………………………………………………</w:t>
            </w:r>
            <w:r w:rsidRPr="00D679DA">
              <w:rPr>
                <w:rFonts w:cstheme="minorHAnsi"/>
                <w:bCs/>
                <w:i/>
                <w:iCs/>
                <w:color w:val="000000" w:themeColor="text1"/>
              </w:rPr>
              <w:tab/>
              <w:t>(Handtekening</w:t>
            </w:r>
            <w:r>
              <w:rPr>
                <w:rFonts w:cstheme="minorHAnsi"/>
                <w:bCs/>
                <w:i/>
                <w:iCs/>
                <w:color w:val="000000" w:themeColor="text1"/>
              </w:rPr>
              <w:t>en</w:t>
            </w:r>
            <w:r w:rsidRPr="00D679DA">
              <w:rPr>
                <w:rFonts w:cstheme="minorHAnsi"/>
                <w:bCs/>
                <w:i/>
                <w:iCs/>
                <w:color w:val="000000" w:themeColor="text1"/>
              </w:rPr>
              <w:t>)</w:t>
            </w:r>
          </w:p>
          <w:p w:rsidR="00B961BD" w:rsidRDefault="00B961BD" w:rsidP="003E5FD5">
            <w:pPr>
              <w:autoSpaceDE w:val="0"/>
              <w:autoSpaceDN w:val="0"/>
              <w:adjustRightInd w:val="0"/>
              <w:spacing w:line="276" w:lineRule="auto"/>
              <w:rPr>
                <w:rFonts w:cstheme="minorHAnsi"/>
                <w:bCs/>
                <w:iCs/>
                <w:color w:val="000000" w:themeColor="text1"/>
              </w:rPr>
            </w:pPr>
          </w:p>
        </w:tc>
      </w:tr>
      <w:tr w:rsidR="00B961BD" w:rsidTr="003E5FD5">
        <w:tc>
          <w:tcPr>
            <w:tcW w:w="9062" w:type="dxa"/>
          </w:tcPr>
          <w:p w:rsidR="00B961BD" w:rsidRDefault="00B961BD" w:rsidP="003E5FD5">
            <w:pPr>
              <w:autoSpaceDE w:val="0"/>
              <w:autoSpaceDN w:val="0"/>
              <w:adjustRightInd w:val="0"/>
              <w:spacing w:line="276" w:lineRule="auto"/>
              <w:rPr>
                <w:rFonts w:cstheme="minorHAnsi"/>
                <w:bCs/>
                <w:iCs/>
                <w:color w:val="000000" w:themeColor="text1"/>
              </w:rPr>
            </w:pPr>
          </w:p>
          <w:p w:rsidR="00B961BD" w:rsidRPr="00D679DA" w:rsidRDefault="00B961BD" w:rsidP="003E5FD5">
            <w:pPr>
              <w:autoSpaceDE w:val="0"/>
              <w:autoSpaceDN w:val="0"/>
              <w:adjustRightInd w:val="0"/>
              <w:spacing w:line="276" w:lineRule="auto"/>
              <w:rPr>
                <w:rFonts w:cstheme="minorHAnsi"/>
                <w:b/>
                <w:bCs/>
                <w:iCs/>
                <w:color w:val="000000" w:themeColor="text1"/>
              </w:rPr>
            </w:pPr>
            <w:r w:rsidRPr="00D679DA">
              <w:rPr>
                <w:rFonts w:cstheme="minorHAnsi"/>
                <w:b/>
                <w:bCs/>
                <w:iCs/>
                <w:color w:val="000000" w:themeColor="text1"/>
              </w:rPr>
              <w:t>Medeze</w:t>
            </w:r>
            <w:r>
              <w:rPr>
                <w:rFonts w:cstheme="minorHAnsi"/>
                <w:b/>
                <w:bCs/>
                <w:iCs/>
                <w:color w:val="000000" w:themeColor="text1"/>
              </w:rPr>
              <w:t xml:space="preserve">ggenschapsraad </w:t>
            </w:r>
            <w:r w:rsidR="00B42438">
              <w:rPr>
                <w:rFonts w:cstheme="minorHAnsi"/>
                <w:b/>
                <w:bCs/>
                <w:iCs/>
                <w:color w:val="000000" w:themeColor="text1"/>
              </w:rPr>
              <w:t>IKC Floriant</w:t>
            </w:r>
            <w:r>
              <w:rPr>
                <w:rFonts w:cstheme="minorHAnsi"/>
                <w:b/>
                <w:bCs/>
                <w:iCs/>
                <w:color w:val="000000" w:themeColor="text1"/>
              </w:rPr>
              <w:t>: Adviesrecht</w:t>
            </w:r>
          </w:p>
          <w:p w:rsidR="00B961BD" w:rsidRDefault="00B961BD" w:rsidP="003E5FD5">
            <w:pPr>
              <w:autoSpaceDE w:val="0"/>
              <w:autoSpaceDN w:val="0"/>
              <w:adjustRightInd w:val="0"/>
              <w:spacing w:line="276" w:lineRule="auto"/>
              <w:rPr>
                <w:rFonts w:cstheme="minorHAnsi"/>
                <w:bCs/>
                <w:iCs/>
                <w:color w:val="000000" w:themeColor="text1"/>
              </w:rPr>
            </w:pPr>
          </w:p>
          <w:p w:rsidR="00B961BD" w:rsidRDefault="00B961BD" w:rsidP="003E5FD5">
            <w:pPr>
              <w:autoSpaceDE w:val="0"/>
              <w:autoSpaceDN w:val="0"/>
              <w:adjustRightInd w:val="0"/>
              <w:spacing w:line="276" w:lineRule="auto"/>
              <w:rPr>
                <w:rFonts w:cstheme="minorHAnsi"/>
                <w:bCs/>
                <w:iCs/>
                <w:color w:val="000000" w:themeColor="text1"/>
              </w:rPr>
            </w:pPr>
          </w:p>
          <w:p w:rsidR="00B961BD" w:rsidRPr="00D679DA" w:rsidRDefault="00B961BD" w:rsidP="003E5FD5">
            <w:pPr>
              <w:autoSpaceDE w:val="0"/>
              <w:autoSpaceDN w:val="0"/>
              <w:adjustRightInd w:val="0"/>
              <w:spacing w:line="276" w:lineRule="auto"/>
              <w:rPr>
                <w:rFonts w:cstheme="minorHAnsi"/>
                <w:bCs/>
                <w:i/>
                <w:iCs/>
                <w:color w:val="000000" w:themeColor="text1"/>
              </w:rPr>
            </w:pPr>
            <w:r>
              <w:rPr>
                <w:rFonts w:cstheme="minorHAnsi"/>
                <w:bCs/>
                <w:iCs/>
                <w:color w:val="000000" w:themeColor="text1"/>
              </w:rPr>
              <w:t>………………………………………………………………</w:t>
            </w:r>
            <w:r>
              <w:rPr>
                <w:rFonts w:cstheme="minorHAnsi"/>
                <w:bCs/>
                <w:iCs/>
                <w:color w:val="000000" w:themeColor="text1"/>
              </w:rPr>
              <w:tab/>
              <w:t>(</w:t>
            </w:r>
            <w:r w:rsidRPr="00D679DA">
              <w:rPr>
                <w:rFonts w:cstheme="minorHAnsi"/>
                <w:bCs/>
                <w:i/>
                <w:iCs/>
                <w:color w:val="000000" w:themeColor="text1"/>
              </w:rPr>
              <w:t>Naam)</w:t>
            </w:r>
          </w:p>
          <w:p w:rsidR="00B961BD" w:rsidRPr="00D679DA" w:rsidRDefault="00B961BD" w:rsidP="003E5FD5">
            <w:pPr>
              <w:autoSpaceDE w:val="0"/>
              <w:autoSpaceDN w:val="0"/>
              <w:adjustRightInd w:val="0"/>
              <w:spacing w:line="276" w:lineRule="auto"/>
              <w:rPr>
                <w:rFonts w:cstheme="minorHAnsi"/>
                <w:bCs/>
                <w:i/>
                <w:iCs/>
                <w:color w:val="000000" w:themeColor="text1"/>
              </w:rPr>
            </w:pPr>
          </w:p>
          <w:p w:rsidR="00B961BD" w:rsidRPr="00D679DA" w:rsidRDefault="00B961BD" w:rsidP="003E5FD5">
            <w:pPr>
              <w:autoSpaceDE w:val="0"/>
              <w:autoSpaceDN w:val="0"/>
              <w:adjustRightInd w:val="0"/>
              <w:spacing w:line="276" w:lineRule="auto"/>
              <w:rPr>
                <w:rFonts w:cstheme="minorHAnsi"/>
                <w:bCs/>
                <w:i/>
                <w:iCs/>
                <w:color w:val="000000" w:themeColor="text1"/>
              </w:rPr>
            </w:pPr>
            <w:r w:rsidRPr="00D679DA">
              <w:rPr>
                <w:rFonts w:cstheme="minorHAnsi"/>
                <w:bCs/>
                <w:i/>
                <w:iCs/>
                <w:color w:val="000000" w:themeColor="text1"/>
              </w:rPr>
              <w:t>………………………………………………………………</w:t>
            </w:r>
            <w:r w:rsidRPr="00D679DA">
              <w:rPr>
                <w:rFonts w:cstheme="minorHAnsi"/>
                <w:bCs/>
                <w:i/>
                <w:iCs/>
                <w:color w:val="000000" w:themeColor="text1"/>
              </w:rPr>
              <w:tab/>
              <w:t xml:space="preserve">(Functie) </w:t>
            </w:r>
          </w:p>
          <w:p w:rsidR="00B961BD" w:rsidRPr="00D679DA" w:rsidRDefault="00B961BD" w:rsidP="003E5FD5">
            <w:pPr>
              <w:autoSpaceDE w:val="0"/>
              <w:autoSpaceDN w:val="0"/>
              <w:adjustRightInd w:val="0"/>
              <w:spacing w:line="276" w:lineRule="auto"/>
              <w:rPr>
                <w:rFonts w:cstheme="minorHAnsi"/>
                <w:bCs/>
                <w:i/>
                <w:iCs/>
                <w:color w:val="000000" w:themeColor="text1"/>
              </w:rPr>
            </w:pPr>
          </w:p>
          <w:p w:rsidR="00B961BD" w:rsidRPr="00D679DA" w:rsidRDefault="00B961BD" w:rsidP="003E5FD5">
            <w:pPr>
              <w:autoSpaceDE w:val="0"/>
              <w:autoSpaceDN w:val="0"/>
              <w:adjustRightInd w:val="0"/>
              <w:spacing w:line="276" w:lineRule="auto"/>
              <w:rPr>
                <w:rFonts w:cstheme="minorHAnsi"/>
                <w:bCs/>
                <w:i/>
                <w:iCs/>
                <w:color w:val="000000" w:themeColor="text1"/>
              </w:rPr>
            </w:pPr>
          </w:p>
          <w:p w:rsidR="00B961BD" w:rsidRPr="00D679DA" w:rsidRDefault="00B961BD" w:rsidP="003E5FD5">
            <w:pPr>
              <w:autoSpaceDE w:val="0"/>
              <w:autoSpaceDN w:val="0"/>
              <w:adjustRightInd w:val="0"/>
              <w:spacing w:line="276" w:lineRule="auto"/>
              <w:rPr>
                <w:rFonts w:cstheme="minorHAnsi"/>
                <w:bCs/>
                <w:i/>
                <w:iCs/>
                <w:color w:val="000000" w:themeColor="text1"/>
              </w:rPr>
            </w:pPr>
          </w:p>
          <w:p w:rsidR="00B961BD" w:rsidRPr="00D679DA" w:rsidRDefault="00B961BD" w:rsidP="003E5FD5">
            <w:pPr>
              <w:autoSpaceDE w:val="0"/>
              <w:autoSpaceDN w:val="0"/>
              <w:adjustRightInd w:val="0"/>
              <w:spacing w:line="276" w:lineRule="auto"/>
              <w:rPr>
                <w:rFonts w:cstheme="minorHAnsi"/>
                <w:bCs/>
                <w:i/>
                <w:iCs/>
                <w:color w:val="000000" w:themeColor="text1"/>
              </w:rPr>
            </w:pPr>
            <w:r w:rsidRPr="00D679DA">
              <w:rPr>
                <w:rFonts w:cstheme="minorHAnsi"/>
                <w:bCs/>
                <w:i/>
                <w:iCs/>
                <w:color w:val="000000" w:themeColor="text1"/>
              </w:rPr>
              <w:t>………………………………………………………………</w:t>
            </w:r>
            <w:r w:rsidRPr="00D679DA">
              <w:rPr>
                <w:rFonts w:cstheme="minorHAnsi"/>
                <w:bCs/>
                <w:i/>
                <w:iCs/>
                <w:color w:val="000000" w:themeColor="text1"/>
              </w:rPr>
              <w:tab/>
              <w:t>(Handtekening)</w:t>
            </w:r>
          </w:p>
          <w:p w:rsidR="00B961BD" w:rsidRDefault="00B961BD" w:rsidP="003E5FD5">
            <w:pPr>
              <w:autoSpaceDE w:val="0"/>
              <w:autoSpaceDN w:val="0"/>
              <w:adjustRightInd w:val="0"/>
              <w:spacing w:line="276" w:lineRule="auto"/>
              <w:rPr>
                <w:rFonts w:cstheme="minorHAnsi"/>
                <w:bCs/>
                <w:iCs/>
                <w:color w:val="000000" w:themeColor="text1"/>
              </w:rPr>
            </w:pPr>
          </w:p>
        </w:tc>
      </w:tr>
      <w:tr w:rsidR="00B961BD" w:rsidTr="003E5FD5">
        <w:tc>
          <w:tcPr>
            <w:tcW w:w="9062" w:type="dxa"/>
          </w:tcPr>
          <w:p w:rsidR="00B961BD" w:rsidRDefault="00B961BD" w:rsidP="003E5FD5">
            <w:pPr>
              <w:autoSpaceDE w:val="0"/>
              <w:autoSpaceDN w:val="0"/>
              <w:adjustRightInd w:val="0"/>
              <w:spacing w:line="276" w:lineRule="auto"/>
              <w:rPr>
                <w:rFonts w:cstheme="minorHAnsi"/>
                <w:bCs/>
                <w:iCs/>
                <w:color w:val="000000" w:themeColor="text1"/>
              </w:rPr>
            </w:pPr>
          </w:p>
          <w:p w:rsidR="00B961BD" w:rsidRPr="00D679DA" w:rsidRDefault="00B961BD" w:rsidP="003E5FD5">
            <w:pPr>
              <w:autoSpaceDE w:val="0"/>
              <w:autoSpaceDN w:val="0"/>
              <w:adjustRightInd w:val="0"/>
              <w:spacing w:line="276" w:lineRule="auto"/>
              <w:rPr>
                <w:rFonts w:cstheme="minorHAnsi"/>
                <w:b/>
                <w:bCs/>
                <w:iCs/>
                <w:color w:val="000000" w:themeColor="text1"/>
              </w:rPr>
            </w:pPr>
            <w:r w:rsidRPr="00D679DA">
              <w:rPr>
                <w:rFonts w:cstheme="minorHAnsi"/>
                <w:b/>
                <w:bCs/>
                <w:iCs/>
                <w:color w:val="000000" w:themeColor="text1"/>
              </w:rPr>
              <w:t>Bevo</w:t>
            </w:r>
            <w:r>
              <w:rPr>
                <w:rFonts w:cstheme="minorHAnsi"/>
                <w:b/>
                <w:bCs/>
                <w:iCs/>
                <w:color w:val="000000" w:themeColor="text1"/>
              </w:rPr>
              <w:t>egd gezag Unicoz Onderwijsgroep: Vaststellen</w:t>
            </w:r>
          </w:p>
          <w:p w:rsidR="00B961BD" w:rsidRPr="00D679DA" w:rsidRDefault="00B961BD" w:rsidP="003E5FD5">
            <w:pPr>
              <w:autoSpaceDE w:val="0"/>
              <w:autoSpaceDN w:val="0"/>
              <w:adjustRightInd w:val="0"/>
              <w:spacing w:line="276" w:lineRule="auto"/>
              <w:rPr>
                <w:rFonts w:cstheme="minorHAnsi"/>
                <w:b/>
                <w:bCs/>
                <w:iCs/>
                <w:color w:val="000000" w:themeColor="text1"/>
              </w:rPr>
            </w:pPr>
          </w:p>
          <w:p w:rsidR="00B961BD" w:rsidRDefault="00B961BD" w:rsidP="003E5FD5">
            <w:pPr>
              <w:autoSpaceDE w:val="0"/>
              <w:autoSpaceDN w:val="0"/>
              <w:adjustRightInd w:val="0"/>
              <w:spacing w:line="276" w:lineRule="auto"/>
              <w:rPr>
                <w:rFonts w:cstheme="minorHAnsi"/>
                <w:bCs/>
                <w:iCs/>
                <w:color w:val="000000" w:themeColor="text1"/>
              </w:rPr>
            </w:pPr>
          </w:p>
          <w:p w:rsidR="00B961BD" w:rsidRDefault="00B961BD" w:rsidP="003E5FD5">
            <w:pPr>
              <w:autoSpaceDE w:val="0"/>
              <w:autoSpaceDN w:val="0"/>
              <w:adjustRightInd w:val="0"/>
              <w:spacing w:line="276" w:lineRule="auto"/>
              <w:rPr>
                <w:rFonts w:cstheme="minorHAnsi"/>
                <w:bCs/>
                <w:iCs/>
                <w:color w:val="000000" w:themeColor="text1"/>
              </w:rPr>
            </w:pPr>
            <w:r>
              <w:rPr>
                <w:rFonts w:cstheme="minorHAnsi"/>
                <w:bCs/>
                <w:iCs/>
                <w:color w:val="000000" w:themeColor="text1"/>
              </w:rPr>
              <w:t>Dhr. R.A. van Leerdam</w:t>
            </w:r>
            <w:r>
              <w:rPr>
                <w:rFonts w:cstheme="minorHAnsi"/>
                <w:bCs/>
                <w:iCs/>
                <w:color w:val="000000" w:themeColor="text1"/>
              </w:rPr>
              <w:tab/>
            </w:r>
            <w:r>
              <w:rPr>
                <w:rFonts w:cstheme="minorHAnsi"/>
                <w:bCs/>
                <w:iCs/>
                <w:color w:val="000000" w:themeColor="text1"/>
              </w:rPr>
              <w:tab/>
            </w:r>
            <w:r>
              <w:rPr>
                <w:rFonts w:cstheme="minorHAnsi"/>
                <w:bCs/>
                <w:iCs/>
                <w:color w:val="000000" w:themeColor="text1"/>
              </w:rPr>
              <w:tab/>
            </w:r>
            <w:r>
              <w:rPr>
                <w:rFonts w:cstheme="minorHAnsi"/>
                <w:bCs/>
                <w:iCs/>
                <w:color w:val="000000" w:themeColor="text1"/>
              </w:rPr>
              <w:tab/>
              <w:t>(Naam)</w:t>
            </w:r>
          </w:p>
          <w:p w:rsidR="00B961BD" w:rsidRDefault="00B961BD" w:rsidP="003E5FD5">
            <w:pPr>
              <w:autoSpaceDE w:val="0"/>
              <w:autoSpaceDN w:val="0"/>
              <w:adjustRightInd w:val="0"/>
              <w:spacing w:line="276" w:lineRule="auto"/>
              <w:rPr>
                <w:rFonts w:cstheme="minorHAnsi"/>
                <w:bCs/>
                <w:iCs/>
                <w:color w:val="000000" w:themeColor="text1"/>
              </w:rPr>
            </w:pPr>
          </w:p>
          <w:p w:rsidR="00B961BD" w:rsidRDefault="00B961BD" w:rsidP="003E5FD5">
            <w:pPr>
              <w:autoSpaceDE w:val="0"/>
              <w:autoSpaceDN w:val="0"/>
              <w:adjustRightInd w:val="0"/>
              <w:spacing w:line="276" w:lineRule="auto"/>
              <w:rPr>
                <w:rFonts w:cstheme="minorHAnsi"/>
                <w:bCs/>
                <w:iCs/>
                <w:color w:val="000000" w:themeColor="text1"/>
              </w:rPr>
            </w:pPr>
            <w:r>
              <w:rPr>
                <w:rFonts w:cstheme="minorHAnsi"/>
                <w:bCs/>
                <w:iCs/>
                <w:color w:val="000000" w:themeColor="text1"/>
              </w:rPr>
              <w:t xml:space="preserve">Voorzitter College van Bestuur </w:t>
            </w:r>
            <w:r>
              <w:rPr>
                <w:rFonts w:cstheme="minorHAnsi"/>
                <w:bCs/>
                <w:iCs/>
                <w:color w:val="000000" w:themeColor="text1"/>
              </w:rPr>
              <w:tab/>
            </w:r>
            <w:r>
              <w:rPr>
                <w:rFonts w:cstheme="minorHAnsi"/>
                <w:bCs/>
                <w:iCs/>
                <w:color w:val="000000" w:themeColor="text1"/>
              </w:rPr>
              <w:tab/>
            </w:r>
            <w:r>
              <w:rPr>
                <w:rFonts w:cstheme="minorHAnsi"/>
                <w:bCs/>
                <w:iCs/>
                <w:color w:val="000000" w:themeColor="text1"/>
              </w:rPr>
              <w:tab/>
              <w:t xml:space="preserve">(Functie) </w:t>
            </w:r>
          </w:p>
          <w:p w:rsidR="00B961BD" w:rsidRDefault="00B961BD" w:rsidP="003E5FD5">
            <w:pPr>
              <w:autoSpaceDE w:val="0"/>
              <w:autoSpaceDN w:val="0"/>
              <w:adjustRightInd w:val="0"/>
              <w:spacing w:line="276" w:lineRule="auto"/>
              <w:rPr>
                <w:rFonts w:cstheme="minorHAnsi"/>
                <w:bCs/>
                <w:iCs/>
                <w:color w:val="000000" w:themeColor="text1"/>
              </w:rPr>
            </w:pPr>
          </w:p>
          <w:p w:rsidR="00B961BD" w:rsidRDefault="00B961BD" w:rsidP="003E5FD5">
            <w:pPr>
              <w:autoSpaceDE w:val="0"/>
              <w:autoSpaceDN w:val="0"/>
              <w:adjustRightInd w:val="0"/>
              <w:spacing w:line="276" w:lineRule="auto"/>
              <w:rPr>
                <w:rFonts w:cstheme="minorHAnsi"/>
                <w:bCs/>
                <w:iCs/>
                <w:color w:val="000000" w:themeColor="text1"/>
              </w:rPr>
            </w:pPr>
          </w:p>
          <w:p w:rsidR="00B961BD" w:rsidRDefault="00B961BD" w:rsidP="003E5FD5">
            <w:pPr>
              <w:autoSpaceDE w:val="0"/>
              <w:autoSpaceDN w:val="0"/>
              <w:adjustRightInd w:val="0"/>
              <w:spacing w:line="276" w:lineRule="auto"/>
              <w:rPr>
                <w:rFonts w:cstheme="minorHAnsi"/>
                <w:bCs/>
                <w:iCs/>
                <w:color w:val="000000" w:themeColor="text1"/>
              </w:rPr>
            </w:pPr>
          </w:p>
          <w:p w:rsidR="00B961BD" w:rsidRDefault="00B961BD" w:rsidP="003E5FD5">
            <w:pPr>
              <w:autoSpaceDE w:val="0"/>
              <w:autoSpaceDN w:val="0"/>
              <w:adjustRightInd w:val="0"/>
              <w:spacing w:line="276" w:lineRule="auto"/>
              <w:rPr>
                <w:rFonts w:cstheme="minorHAnsi"/>
                <w:bCs/>
                <w:iCs/>
                <w:color w:val="000000" w:themeColor="text1"/>
              </w:rPr>
            </w:pPr>
            <w:r>
              <w:rPr>
                <w:rFonts w:cstheme="minorHAnsi"/>
                <w:bCs/>
                <w:iCs/>
                <w:color w:val="000000" w:themeColor="text1"/>
              </w:rPr>
              <w:t>………………………………………………………………</w:t>
            </w:r>
            <w:r>
              <w:rPr>
                <w:rFonts w:cstheme="minorHAnsi"/>
                <w:bCs/>
                <w:iCs/>
                <w:color w:val="000000" w:themeColor="text1"/>
              </w:rPr>
              <w:tab/>
              <w:t>(Handtekening)</w:t>
            </w:r>
          </w:p>
          <w:p w:rsidR="00B961BD" w:rsidRDefault="00B961BD" w:rsidP="003E5FD5">
            <w:pPr>
              <w:autoSpaceDE w:val="0"/>
              <w:autoSpaceDN w:val="0"/>
              <w:adjustRightInd w:val="0"/>
              <w:spacing w:line="276" w:lineRule="auto"/>
              <w:rPr>
                <w:rFonts w:cstheme="minorHAnsi"/>
                <w:bCs/>
                <w:iCs/>
                <w:color w:val="000000" w:themeColor="text1"/>
              </w:rPr>
            </w:pPr>
          </w:p>
          <w:p w:rsidR="00B961BD" w:rsidRDefault="00B961BD" w:rsidP="003E5FD5">
            <w:pPr>
              <w:autoSpaceDE w:val="0"/>
              <w:autoSpaceDN w:val="0"/>
              <w:adjustRightInd w:val="0"/>
              <w:spacing w:line="276" w:lineRule="auto"/>
              <w:rPr>
                <w:rFonts w:cstheme="minorHAnsi"/>
                <w:bCs/>
                <w:iCs/>
                <w:color w:val="000000" w:themeColor="text1"/>
              </w:rPr>
            </w:pPr>
          </w:p>
        </w:tc>
      </w:tr>
    </w:tbl>
    <w:p w:rsidR="00B961BD" w:rsidRDefault="00B961BD" w:rsidP="00B961BD">
      <w:pPr>
        <w:autoSpaceDE w:val="0"/>
        <w:autoSpaceDN w:val="0"/>
        <w:adjustRightInd w:val="0"/>
        <w:spacing w:after="0" w:line="276" w:lineRule="auto"/>
        <w:rPr>
          <w:rFonts w:cstheme="minorHAnsi"/>
          <w:bCs/>
          <w:iCs/>
          <w:color w:val="000000" w:themeColor="text1"/>
        </w:rPr>
      </w:pPr>
    </w:p>
    <w:p w:rsidR="00B961BD" w:rsidRDefault="00B961BD" w:rsidP="00B961BD">
      <w:pPr>
        <w:autoSpaceDE w:val="0"/>
        <w:autoSpaceDN w:val="0"/>
        <w:adjustRightInd w:val="0"/>
        <w:spacing w:after="0" w:line="276" w:lineRule="auto"/>
        <w:rPr>
          <w:rFonts w:cstheme="minorHAnsi"/>
          <w:bCs/>
          <w:iCs/>
          <w:color w:val="000000" w:themeColor="text1"/>
        </w:rPr>
      </w:pPr>
    </w:p>
    <w:p w:rsidR="00B961BD" w:rsidRDefault="00B961BD" w:rsidP="00B961BD">
      <w:pPr>
        <w:autoSpaceDE w:val="0"/>
        <w:autoSpaceDN w:val="0"/>
        <w:adjustRightInd w:val="0"/>
        <w:spacing w:after="0" w:line="276" w:lineRule="auto"/>
        <w:rPr>
          <w:rFonts w:cstheme="minorHAnsi"/>
          <w:bCs/>
          <w:iCs/>
          <w:color w:val="000000" w:themeColor="text1"/>
        </w:rPr>
      </w:pPr>
    </w:p>
    <w:p w:rsidR="00B961BD" w:rsidRDefault="00B961BD" w:rsidP="00B961BD">
      <w:pPr>
        <w:autoSpaceDE w:val="0"/>
        <w:autoSpaceDN w:val="0"/>
        <w:adjustRightInd w:val="0"/>
        <w:spacing w:after="0" w:line="276" w:lineRule="auto"/>
        <w:rPr>
          <w:rFonts w:cstheme="minorHAnsi"/>
          <w:bCs/>
          <w:iCs/>
          <w:color w:val="000000" w:themeColor="text1"/>
        </w:rPr>
      </w:pPr>
    </w:p>
    <w:p w:rsidR="00B961BD" w:rsidRPr="00806512" w:rsidRDefault="00B961BD" w:rsidP="00B961BD">
      <w:pPr>
        <w:autoSpaceDE w:val="0"/>
        <w:autoSpaceDN w:val="0"/>
        <w:adjustRightInd w:val="0"/>
        <w:spacing w:after="0" w:line="276" w:lineRule="auto"/>
        <w:rPr>
          <w:rFonts w:cstheme="minorHAnsi"/>
          <w:bCs/>
          <w:iCs/>
          <w:color w:val="000000" w:themeColor="text1"/>
        </w:rPr>
      </w:pPr>
    </w:p>
    <w:sectPr w:rsidR="00B961BD" w:rsidRPr="00806512" w:rsidSect="006316E1">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9BC" w:rsidRDefault="000549BC" w:rsidP="006316E1">
      <w:pPr>
        <w:spacing w:after="0" w:line="240" w:lineRule="auto"/>
      </w:pPr>
      <w:r>
        <w:separator/>
      </w:r>
    </w:p>
  </w:endnote>
  <w:endnote w:type="continuationSeparator" w:id="0">
    <w:p w:rsidR="000549BC" w:rsidRDefault="000549BC" w:rsidP="0063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051884"/>
      <w:docPartObj>
        <w:docPartGallery w:val="Page Numbers (Bottom of Page)"/>
        <w:docPartUnique/>
      </w:docPartObj>
    </w:sdtPr>
    <w:sdtEndPr/>
    <w:sdtContent>
      <w:p w:rsidR="006316E1" w:rsidRDefault="00B42438">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42438" w:rsidRDefault="00B4243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70215" w:rsidRPr="00770215">
                                <w:rPr>
                                  <w:noProof/>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5"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7piyFsUCAADBBQAADgAAAAAAAAAAAAAAAAAuAgAAZHJzL2Uyb0RvYy54bWxQSwECLQAUAAYA&#10;CAAAACEAI+V68dsAAAADAQAADwAAAAAAAAAAAAAAAAAfBQAAZHJzL2Rvd25yZXYueG1sUEsFBgAA&#10;AAAEAAQA8wAAACcGAAAAAA==&#10;" filled="f" fillcolor="#c0504d" stroked="f" strokecolor="#5c83b4" strokeweight="2.25pt">
                  <v:textbox inset=",0,,0">
                    <w:txbxContent>
                      <w:p w:rsidR="00B42438" w:rsidRDefault="00B4243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70215" w:rsidRPr="00770215">
                          <w:rPr>
                            <w:noProof/>
                            <w:color w:val="ED7D31" w:themeColor="accent2"/>
                          </w:rPr>
                          <w:t>2</w:t>
                        </w:r>
                        <w:r>
                          <w:rPr>
                            <w:color w:val="ED7D31" w:themeColor="accent2"/>
                          </w:rPr>
                          <w:fldChar w:fldCharType="end"/>
                        </w:r>
                      </w:p>
                    </w:txbxContent>
                  </v:textbox>
                  <w10:wrap anchorx="margin" anchory="margin"/>
                </v:rect>
              </w:pict>
            </mc:Fallback>
          </mc:AlternateContent>
        </w:r>
        <w:r>
          <w:t>Schoolondersteuningsprofiel IKC Floriant 2018-2022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9BC" w:rsidRDefault="000549BC" w:rsidP="006316E1">
      <w:pPr>
        <w:spacing w:after="0" w:line="240" w:lineRule="auto"/>
      </w:pPr>
      <w:r>
        <w:separator/>
      </w:r>
    </w:p>
  </w:footnote>
  <w:footnote w:type="continuationSeparator" w:id="0">
    <w:p w:rsidR="000549BC" w:rsidRDefault="000549BC" w:rsidP="00631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709E"/>
    <w:multiLevelType w:val="hybridMultilevel"/>
    <w:tmpl w:val="6C1A9B5C"/>
    <w:lvl w:ilvl="0" w:tplc="C218C476">
      <w:numFmt w:val="bullet"/>
      <w:lvlText w:val="-"/>
      <w:lvlJc w:val="left"/>
      <w:pPr>
        <w:ind w:left="502" w:hanging="360"/>
      </w:pPr>
      <w:rPr>
        <w:rFonts w:ascii="Arial" w:eastAsia="Times New Roman" w:hAnsi="Arial" w:cs="Aria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15:restartNumberingAfterBreak="0">
    <w:nsid w:val="1C3B30B7"/>
    <w:multiLevelType w:val="hybridMultilevel"/>
    <w:tmpl w:val="18FCC0F6"/>
    <w:lvl w:ilvl="0" w:tplc="C218C476">
      <w:numFmt w:val="bullet"/>
      <w:lvlText w:val="-"/>
      <w:lvlJc w:val="left"/>
      <w:pPr>
        <w:ind w:left="644"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8E745B"/>
    <w:multiLevelType w:val="hybridMultilevel"/>
    <w:tmpl w:val="54E428FE"/>
    <w:lvl w:ilvl="0" w:tplc="C218C476">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102638C"/>
    <w:multiLevelType w:val="hybridMultilevel"/>
    <w:tmpl w:val="55A877E6"/>
    <w:lvl w:ilvl="0" w:tplc="C218C476">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E7979AB"/>
    <w:multiLevelType w:val="hybridMultilevel"/>
    <w:tmpl w:val="6A128C20"/>
    <w:lvl w:ilvl="0" w:tplc="C218C4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0B0F87"/>
    <w:multiLevelType w:val="hybridMultilevel"/>
    <w:tmpl w:val="444C6CA4"/>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5E2208"/>
    <w:multiLevelType w:val="hybridMultilevel"/>
    <w:tmpl w:val="1A547AB6"/>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5E3B78"/>
    <w:multiLevelType w:val="hybridMultilevel"/>
    <w:tmpl w:val="51489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5"/>
  </w:num>
  <w:num w:numId="6">
    <w:abstractNumId w:val="3"/>
  </w:num>
  <w:num w:numId="7">
    <w:abstractNumId w:val="2"/>
  </w:num>
  <w:num w:numId="8">
    <w:abstractNumId w:val="2"/>
  </w:num>
  <w:num w:numId="9">
    <w:abstractNumId w:val="1"/>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02"/>
    <w:rsid w:val="000549BC"/>
    <w:rsid w:val="000A4264"/>
    <w:rsid w:val="000E6F8F"/>
    <w:rsid w:val="002238A9"/>
    <w:rsid w:val="0028519B"/>
    <w:rsid w:val="003C3A5F"/>
    <w:rsid w:val="00510A9A"/>
    <w:rsid w:val="005565B1"/>
    <w:rsid w:val="006316E1"/>
    <w:rsid w:val="00690ED0"/>
    <w:rsid w:val="0071176C"/>
    <w:rsid w:val="007262F7"/>
    <w:rsid w:val="00734D94"/>
    <w:rsid w:val="007557C8"/>
    <w:rsid w:val="00770215"/>
    <w:rsid w:val="007D032A"/>
    <w:rsid w:val="008304AC"/>
    <w:rsid w:val="008B0302"/>
    <w:rsid w:val="008F6E54"/>
    <w:rsid w:val="00942767"/>
    <w:rsid w:val="009430FB"/>
    <w:rsid w:val="00965582"/>
    <w:rsid w:val="009A236F"/>
    <w:rsid w:val="00A811F7"/>
    <w:rsid w:val="00B050A7"/>
    <w:rsid w:val="00B13007"/>
    <w:rsid w:val="00B21774"/>
    <w:rsid w:val="00B42438"/>
    <w:rsid w:val="00B434CE"/>
    <w:rsid w:val="00B961BD"/>
    <w:rsid w:val="00D10762"/>
    <w:rsid w:val="00E83D56"/>
    <w:rsid w:val="00EA41CB"/>
    <w:rsid w:val="00EA7EB7"/>
    <w:rsid w:val="00F15440"/>
    <w:rsid w:val="00F730D5"/>
    <w:rsid w:val="00FD65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581E41-8143-44D8-BC61-5B0E0F39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B03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90E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90E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B0302"/>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8B0302"/>
    <w:pPr>
      <w:ind w:left="720"/>
      <w:contextualSpacing/>
    </w:pPr>
  </w:style>
  <w:style w:type="character" w:customStyle="1" w:styleId="Kop2Char">
    <w:name w:val="Kop 2 Char"/>
    <w:basedOn w:val="Standaardalinea-lettertype"/>
    <w:link w:val="Kop2"/>
    <w:uiPriority w:val="9"/>
    <w:rsid w:val="00690ED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690ED0"/>
    <w:rPr>
      <w:rFonts w:asciiTheme="majorHAnsi" w:eastAsiaTheme="majorEastAsia" w:hAnsiTheme="majorHAnsi" w:cstheme="majorBidi"/>
      <w:color w:val="1F3763" w:themeColor="accent1" w:themeShade="7F"/>
      <w:sz w:val="24"/>
      <w:szCs w:val="24"/>
    </w:rPr>
  </w:style>
  <w:style w:type="paragraph" w:styleId="Geenafstand">
    <w:name w:val="No Spacing"/>
    <w:uiPriority w:val="1"/>
    <w:qFormat/>
    <w:rsid w:val="00B961BD"/>
    <w:pPr>
      <w:spacing w:after="0" w:line="240" w:lineRule="auto"/>
    </w:pPr>
  </w:style>
  <w:style w:type="character" w:styleId="Hyperlink">
    <w:name w:val="Hyperlink"/>
    <w:basedOn w:val="Standaardalinea-lettertype"/>
    <w:uiPriority w:val="99"/>
    <w:unhideWhenUsed/>
    <w:rsid w:val="00B961BD"/>
    <w:rPr>
      <w:color w:val="0563C1" w:themeColor="hyperlink"/>
      <w:u w:val="single"/>
    </w:rPr>
  </w:style>
  <w:style w:type="table" w:styleId="Tabelraster">
    <w:name w:val="Table Grid"/>
    <w:basedOn w:val="Standaardtabel"/>
    <w:uiPriority w:val="39"/>
    <w:rsid w:val="00B96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ardalinea-lettertype"/>
    <w:uiPriority w:val="99"/>
    <w:semiHidden/>
    <w:unhideWhenUsed/>
    <w:rsid w:val="000A4264"/>
    <w:rPr>
      <w:color w:val="605E5C"/>
      <w:shd w:val="clear" w:color="auto" w:fill="E1DFDD"/>
    </w:rPr>
  </w:style>
  <w:style w:type="paragraph" w:styleId="Kopvaninhoudsopgave">
    <w:name w:val="TOC Heading"/>
    <w:basedOn w:val="Kop1"/>
    <w:next w:val="Standaard"/>
    <w:uiPriority w:val="39"/>
    <w:unhideWhenUsed/>
    <w:qFormat/>
    <w:rsid w:val="00942767"/>
    <w:pPr>
      <w:outlineLvl w:val="9"/>
    </w:pPr>
    <w:rPr>
      <w:lang w:eastAsia="nl-NL"/>
    </w:rPr>
  </w:style>
  <w:style w:type="paragraph" w:styleId="Inhopg2">
    <w:name w:val="toc 2"/>
    <w:basedOn w:val="Standaard"/>
    <w:next w:val="Standaard"/>
    <w:autoRedefine/>
    <w:uiPriority w:val="39"/>
    <w:unhideWhenUsed/>
    <w:rsid w:val="00942767"/>
    <w:pPr>
      <w:spacing w:after="100"/>
      <w:ind w:left="220"/>
    </w:pPr>
  </w:style>
  <w:style w:type="paragraph" w:styleId="Inhopg3">
    <w:name w:val="toc 3"/>
    <w:basedOn w:val="Standaard"/>
    <w:next w:val="Standaard"/>
    <w:autoRedefine/>
    <w:uiPriority w:val="39"/>
    <w:unhideWhenUsed/>
    <w:rsid w:val="00942767"/>
    <w:pPr>
      <w:spacing w:after="100"/>
      <w:ind w:left="440"/>
    </w:pPr>
  </w:style>
  <w:style w:type="paragraph" w:styleId="Inhopg1">
    <w:name w:val="toc 1"/>
    <w:basedOn w:val="Standaard"/>
    <w:next w:val="Standaard"/>
    <w:autoRedefine/>
    <w:uiPriority w:val="39"/>
    <w:unhideWhenUsed/>
    <w:rsid w:val="00942767"/>
    <w:pPr>
      <w:spacing w:after="100"/>
    </w:pPr>
  </w:style>
  <w:style w:type="paragraph" w:styleId="Koptekst">
    <w:name w:val="header"/>
    <w:basedOn w:val="Standaard"/>
    <w:link w:val="KoptekstChar"/>
    <w:uiPriority w:val="99"/>
    <w:unhideWhenUsed/>
    <w:rsid w:val="006316E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316E1"/>
  </w:style>
  <w:style w:type="paragraph" w:styleId="Voettekst">
    <w:name w:val="footer"/>
    <w:basedOn w:val="Standaard"/>
    <w:link w:val="VoettekstChar"/>
    <w:uiPriority w:val="99"/>
    <w:unhideWhenUsed/>
    <w:rsid w:val="006316E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31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90975">
      <w:bodyDiv w:val="1"/>
      <w:marLeft w:val="0"/>
      <w:marRight w:val="0"/>
      <w:marTop w:val="0"/>
      <w:marBottom w:val="0"/>
      <w:divBdr>
        <w:top w:val="none" w:sz="0" w:space="0" w:color="auto"/>
        <w:left w:val="none" w:sz="0" w:space="0" w:color="auto"/>
        <w:bottom w:val="none" w:sz="0" w:space="0" w:color="auto"/>
        <w:right w:val="none" w:sz="0" w:space="0" w:color="auto"/>
      </w:divBdr>
    </w:div>
    <w:div w:id="863329916">
      <w:bodyDiv w:val="1"/>
      <w:marLeft w:val="0"/>
      <w:marRight w:val="0"/>
      <w:marTop w:val="0"/>
      <w:marBottom w:val="0"/>
      <w:divBdr>
        <w:top w:val="none" w:sz="0" w:space="0" w:color="auto"/>
        <w:left w:val="none" w:sz="0" w:space="0" w:color="auto"/>
        <w:bottom w:val="none" w:sz="0" w:space="0" w:color="auto"/>
        <w:right w:val="none" w:sz="0" w:space="0" w:color="auto"/>
      </w:divBdr>
    </w:div>
    <w:div w:id="887909903">
      <w:bodyDiv w:val="1"/>
      <w:marLeft w:val="0"/>
      <w:marRight w:val="0"/>
      <w:marTop w:val="0"/>
      <w:marBottom w:val="0"/>
      <w:divBdr>
        <w:top w:val="none" w:sz="0" w:space="0" w:color="auto"/>
        <w:left w:val="none" w:sz="0" w:space="0" w:color="auto"/>
        <w:bottom w:val="none" w:sz="0" w:space="0" w:color="auto"/>
        <w:right w:val="none" w:sz="0" w:space="0" w:color="auto"/>
      </w:divBdr>
    </w:div>
    <w:div w:id="1051346741">
      <w:bodyDiv w:val="1"/>
      <w:marLeft w:val="0"/>
      <w:marRight w:val="0"/>
      <w:marTop w:val="0"/>
      <w:marBottom w:val="0"/>
      <w:divBdr>
        <w:top w:val="none" w:sz="0" w:space="0" w:color="auto"/>
        <w:left w:val="none" w:sz="0" w:space="0" w:color="auto"/>
        <w:bottom w:val="none" w:sz="0" w:space="0" w:color="auto"/>
        <w:right w:val="none" w:sz="0" w:space="0" w:color="auto"/>
      </w:divBdr>
    </w:div>
    <w:div w:id="1115441479">
      <w:bodyDiv w:val="1"/>
      <w:marLeft w:val="0"/>
      <w:marRight w:val="0"/>
      <w:marTop w:val="0"/>
      <w:marBottom w:val="0"/>
      <w:divBdr>
        <w:top w:val="none" w:sz="0" w:space="0" w:color="auto"/>
        <w:left w:val="none" w:sz="0" w:space="0" w:color="auto"/>
        <w:bottom w:val="none" w:sz="0" w:space="0" w:color="auto"/>
        <w:right w:val="none" w:sz="0" w:space="0" w:color="auto"/>
      </w:divBdr>
    </w:div>
    <w:div w:id="1944604065">
      <w:bodyDiv w:val="1"/>
      <w:marLeft w:val="0"/>
      <w:marRight w:val="0"/>
      <w:marTop w:val="0"/>
      <w:marBottom w:val="0"/>
      <w:divBdr>
        <w:top w:val="none" w:sz="0" w:space="0" w:color="auto"/>
        <w:left w:val="none" w:sz="0" w:space="0" w:color="auto"/>
        <w:bottom w:val="none" w:sz="0" w:space="0" w:color="auto"/>
        <w:right w:val="none" w:sz="0" w:space="0" w:color="auto"/>
      </w:divBdr>
    </w:div>
    <w:div w:id="201248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irectie@floriant.unicoz.nl" TargetMode="External"/><Relationship Id="rId4" Type="http://schemas.openxmlformats.org/officeDocument/2006/relationships/webSettings" Target="webSettings.xml"/><Relationship Id="rId9" Type="http://schemas.openxmlformats.org/officeDocument/2006/relationships/hyperlink" Target="http://passendonderwijszoeterme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2093</Words>
  <Characters>11513</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 Sierat</dc:creator>
  <cp:keywords/>
  <dc:description/>
  <cp:lastModifiedBy>Cora Brussee - de Mooij</cp:lastModifiedBy>
  <cp:revision>2</cp:revision>
  <dcterms:created xsi:type="dcterms:W3CDTF">2019-04-08T12:13:00Z</dcterms:created>
  <dcterms:modified xsi:type="dcterms:W3CDTF">2019-04-08T12:13:00Z</dcterms:modified>
</cp:coreProperties>
</file>